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C8" w:rsidRPr="006F096E" w:rsidRDefault="000D09C8" w:rsidP="00846A86">
      <w:pPr>
        <w:widowControl w:val="0"/>
        <w:autoSpaceDE w:val="0"/>
        <w:autoSpaceDN w:val="0"/>
        <w:adjustRightInd w:val="0"/>
        <w:rPr>
          <w:b/>
          <w:bCs/>
          <w:u w:val="single"/>
        </w:rPr>
      </w:pPr>
    </w:p>
    <w:p w:rsidR="00A92A24" w:rsidRPr="006F096E" w:rsidRDefault="00A92A24" w:rsidP="00FF5D9B">
      <w:pPr>
        <w:widowControl w:val="0"/>
        <w:autoSpaceDE w:val="0"/>
        <w:autoSpaceDN w:val="0"/>
        <w:adjustRightInd w:val="0"/>
        <w:rPr>
          <w:b/>
          <w:bCs/>
          <w:u w:val="single"/>
        </w:rPr>
      </w:pPr>
    </w:p>
    <w:p w:rsidR="00A92A24" w:rsidRPr="006F096E" w:rsidRDefault="00A92A24" w:rsidP="00FF5D9B">
      <w:pPr>
        <w:widowControl w:val="0"/>
        <w:autoSpaceDE w:val="0"/>
        <w:autoSpaceDN w:val="0"/>
        <w:adjustRightInd w:val="0"/>
        <w:rPr>
          <w:b/>
          <w:bCs/>
          <w:u w:val="single"/>
        </w:rPr>
      </w:pPr>
    </w:p>
    <w:p w:rsidR="00FF5D9B" w:rsidRPr="006F096E" w:rsidRDefault="00FF5D9B" w:rsidP="00FF5D9B">
      <w:pPr>
        <w:widowControl w:val="0"/>
        <w:autoSpaceDE w:val="0"/>
        <w:autoSpaceDN w:val="0"/>
        <w:adjustRightInd w:val="0"/>
        <w:rPr>
          <w:b/>
          <w:bCs/>
          <w:u w:val="single"/>
        </w:rPr>
      </w:pPr>
      <w:r w:rsidRPr="006F096E">
        <w:rPr>
          <w:b/>
          <w:bCs/>
          <w:u w:val="single"/>
        </w:rPr>
        <w:t>ZAMAWIAJĄCY:</w:t>
      </w:r>
    </w:p>
    <w:p w:rsidR="00FF5D9B" w:rsidRPr="006F096E" w:rsidRDefault="00FF5D9B" w:rsidP="00FF5D9B">
      <w:pPr>
        <w:widowControl w:val="0"/>
        <w:autoSpaceDE w:val="0"/>
        <w:autoSpaceDN w:val="0"/>
        <w:adjustRightInd w:val="0"/>
        <w:jc w:val="center"/>
        <w:rPr>
          <w:b/>
          <w:bCs/>
        </w:rPr>
      </w:pPr>
    </w:p>
    <w:p w:rsidR="007C5F93" w:rsidRDefault="007C5F93" w:rsidP="007C5F93">
      <w:pPr>
        <w:pStyle w:val="Default"/>
        <w:jc w:val="center"/>
        <w:rPr>
          <w:rFonts w:ascii="Arial" w:hAnsi="Arial" w:cs="Arial"/>
          <w:b/>
          <w:sz w:val="40"/>
          <w:szCs w:val="20"/>
        </w:rPr>
      </w:pPr>
      <w:r w:rsidRPr="009A44F1">
        <w:rPr>
          <w:rFonts w:ascii="Arial" w:hAnsi="Arial" w:cs="Arial"/>
          <w:b/>
          <w:sz w:val="40"/>
          <w:szCs w:val="20"/>
        </w:rPr>
        <w:t xml:space="preserve">Toruńska Infrastruktura Sportowa </w:t>
      </w:r>
    </w:p>
    <w:p w:rsidR="00FF5D9B" w:rsidRPr="006F096E" w:rsidRDefault="007C5F93" w:rsidP="007C5F93">
      <w:pPr>
        <w:jc w:val="center"/>
        <w:rPr>
          <w:b/>
        </w:rPr>
      </w:pPr>
      <w:r w:rsidRPr="009A44F1">
        <w:rPr>
          <w:rFonts w:ascii="Arial" w:hAnsi="Arial" w:cs="Arial"/>
          <w:b/>
          <w:sz w:val="40"/>
          <w:szCs w:val="20"/>
        </w:rPr>
        <w:t>Sp</w:t>
      </w:r>
      <w:r>
        <w:rPr>
          <w:rFonts w:ascii="Arial" w:hAnsi="Arial" w:cs="Arial"/>
          <w:b/>
          <w:sz w:val="40"/>
          <w:szCs w:val="20"/>
        </w:rPr>
        <w:t>ółka</w:t>
      </w:r>
      <w:r w:rsidRPr="009A44F1">
        <w:rPr>
          <w:rFonts w:ascii="Arial" w:hAnsi="Arial" w:cs="Arial"/>
          <w:b/>
          <w:sz w:val="40"/>
          <w:szCs w:val="20"/>
        </w:rPr>
        <w:t xml:space="preserve"> z o.o. w Toruniu</w:t>
      </w:r>
    </w:p>
    <w:p w:rsidR="00FF5D9B" w:rsidRPr="006F096E" w:rsidRDefault="007C5F93" w:rsidP="00FF5D9B">
      <w:pPr>
        <w:jc w:val="center"/>
        <w:rPr>
          <w:b/>
        </w:rPr>
      </w:pPr>
      <w:r>
        <w:rPr>
          <w:rFonts w:ascii="Arial" w:hAnsi="Arial" w:cs="Arial"/>
          <w:b/>
          <w:sz w:val="28"/>
          <w:szCs w:val="20"/>
        </w:rPr>
        <w:t>ul. Bema 73-89 w Toruniu</w:t>
      </w:r>
    </w:p>
    <w:p w:rsidR="00FF5D9B" w:rsidRPr="006F096E" w:rsidRDefault="00FF5D9B" w:rsidP="00FF5D9B"/>
    <w:p w:rsidR="00FF5D9B" w:rsidRPr="006F096E" w:rsidRDefault="000E78EF" w:rsidP="00FF5D9B">
      <w:pPr>
        <w:jc w:val="center"/>
      </w:pPr>
      <w:r w:rsidRPr="006F096E">
        <w:rPr>
          <w:noProof/>
        </w:rPr>
        <mc:AlternateContent>
          <mc:Choice Requires="wps">
            <w:drawing>
              <wp:anchor distT="0" distB="0" distL="114300" distR="114300" simplePos="0" relativeHeight="251657216" behindDoc="0" locked="0" layoutInCell="1" allowOverlap="1">
                <wp:simplePos x="0" y="0"/>
                <wp:positionH relativeFrom="column">
                  <wp:posOffset>179705</wp:posOffset>
                </wp:positionH>
                <wp:positionV relativeFrom="paragraph">
                  <wp:posOffset>67945</wp:posOffset>
                </wp:positionV>
                <wp:extent cx="566928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6A8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3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Z7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zRaTOYhGB19CiiHRWOc/c92hYJRYAucITE5b5wMRUgwh4R6lN0LK&#10;KLZUqIdq4ZvGDKelYMEb4pw97Ctp0YmEeYlfLAs8j2FWHxWLaC0nbH2zPRHyasPtUgU8qAX43Kzr&#10;QPxYpIv1fD3PR/lkth7laV2PPm2qfDTbZB+n9Ye6qursZ6CW5UUrGOMqsBuGM8v/TvzbM7mO1X08&#10;731I3qLHhgHZ4R9JRzGDftdJ2Gt22dlBZJjHGHx7O2HgH/dgP77w1S8AAAD//wMAUEsDBBQABgAI&#10;AAAAIQDZj3V23QAAAAgBAAAPAAAAZHJzL2Rvd25yZXYueG1sTI/BTsMwEETvSPyDtUhcUOskIGhD&#10;nAqQuCJaWnHdxtskqr1OYzdN+XqMOMBxZ0azb4rFaI0YqPetYwXpNAFBXDndcq1g/fE6mYHwAVmj&#10;cUwKzuRhUV5eFJhrd+IlDatQi1jCPkcFTQhdLqWvGrLop64jjt7O9RZDPPta6h5PsdwamSXJvbTY&#10;cvzQYEcvDVX71dEq2If3+W5t8OzTr7fhzm8OzzefB6Wur8anRxCBxvAXhh/8iA5lZNq6I2svjIJs&#10;dhuTUU8eQER/nqUpiO2vIMtC/h9QfgMAAP//AwBQSwECLQAUAAYACAAAACEAtoM4kv4AAADhAQAA&#10;EwAAAAAAAAAAAAAAAAAAAAAAW0NvbnRlbnRfVHlwZXNdLnhtbFBLAQItABQABgAIAAAAIQA4/SH/&#10;1gAAAJQBAAALAAAAAAAAAAAAAAAAAC8BAABfcmVscy8ucmVsc1BLAQItABQABgAIAAAAIQAl2dZ7&#10;EQIAACkEAAAOAAAAAAAAAAAAAAAAAC4CAABkcnMvZTJvRG9jLnhtbFBLAQItABQABgAIAAAAIQDZ&#10;j3V23QAAAAgBAAAPAAAAAAAAAAAAAAAAAGsEAABkcnMvZG93bnJldi54bWxQSwUGAAAAAAQABADz&#10;AAAAdQUAAAAA&#10;" strokeweight="1.75pt"/>
            </w:pict>
          </mc:Fallback>
        </mc:AlternateContent>
      </w:r>
    </w:p>
    <w:p w:rsidR="00FF5D9B" w:rsidRPr="006F096E" w:rsidRDefault="000E78EF" w:rsidP="00FF5D9B">
      <w:r w:rsidRPr="006F096E">
        <w:rPr>
          <w:noProof/>
        </w:rPr>
        <mc:AlternateContent>
          <mc:Choice Requires="wps">
            <w:drawing>
              <wp:anchor distT="0" distB="0" distL="114300" distR="114300" simplePos="0" relativeHeight="251658240" behindDoc="0" locked="0" layoutInCell="1" allowOverlap="1">
                <wp:simplePos x="0" y="0"/>
                <wp:positionH relativeFrom="column">
                  <wp:posOffset>179705</wp:posOffset>
                </wp:positionH>
                <wp:positionV relativeFrom="paragraph">
                  <wp:posOffset>6985</wp:posOffset>
                </wp:positionV>
                <wp:extent cx="56692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761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pt" to="46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CI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ez2WIyB9Ho4EtIMSQa6/xnrjsUjBJL4ByByWnrfCBCiiEk3KP0RkgZ&#10;xZYK9SWewDeNGU5LwYI3xDl72FfSohMJ8xK/WBZ4HsOsPioW0VpO2PpmeyLk1YbbpQp4UAvwuVnX&#10;gfixSBfr+Xqej/LJbD3K07oefdpU+Wi2yT5O6w91VdXZz0Aty4tWMMZVYDcMZ5b/nfi3Z3Idq/t4&#10;3vuQvEWPDQOywz+SjmIG/a6TsNfssrODyDCPMfj2dsLAP+7Bfnzhq18AAAD//wMAUEsDBBQABgAI&#10;AAAAIQCNj6/h2gAAAAYBAAAPAAAAZHJzL2Rvd25yZXYueG1sTI7BTsMwEETvSPyDtUhcEHUSEGrT&#10;OBUgcUVQinrdxm4S1V6nsZumfD3bXuC2szOaecVidFYMpg+tJwXpJAFhqPK6pVrB6uvtfgoiRCSN&#10;1pNRcDIBFuX1VYG59kf6NMMy1oJLKOSooImxy6UMVWMchonvDLG39b3DyLKvpe7xyOXOyixJnqTD&#10;lnihwc68NqbaLQ9OwS5+zLYri6eQ/rwPj+F7/3K33it1ezM+z0FEM8a/MJzxGR1KZtr4A+kgrIJs&#10;+sBJ/qcg2J5l52Nz0bIs5H/88hcAAP//AwBQSwECLQAUAAYACAAAACEAtoM4kv4AAADhAQAAEwAA&#10;AAAAAAAAAAAAAAAAAAAAW0NvbnRlbnRfVHlwZXNdLnhtbFBLAQItABQABgAIAAAAIQA4/SH/1gAA&#10;AJQBAAALAAAAAAAAAAAAAAAAAC8BAABfcmVscy8ucmVsc1BLAQItABQABgAIAAAAIQBeGqCIEQIA&#10;ACkEAAAOAAAAAAAAAAAAAAAAAC4CAABkcnMvZTJvRG9jLnhtbFBLAQItABQABgAIAAAAIQCNj6/h&#10;2gAAAAYBAAAPAAAAAAAAAAAAAAAAAGsEAABkcnMvZG93bnJldi54bWxQSwUGAAAAAAQABADzAAAA&#10;cgUAAAAA&#10;" strokeweight="1.75pt"/>
            </w:pict>
          </mc:Fallback>
        </mc:AlternateContent>
      </w:r>
    </w:p>
    <w:p w:rsidR="00FF5D9B" w:rsidRPr="006F096E" w:rsidRDefault="00FF5D9B" w:rsidP="00FF5D9B">
      <w:pPr>
        <w:rPr>
          <w:lang w:eastAsia="x-none"/>
        </w:rPr>
      </w:pPr>
    </w:p>
    <w:p w:rsidR="00FF5D9B" w:rsidRPr="006F096E" w:rsidRDefault="00FF5D9B" w:rsidP="00FF5D9B">
      <w:pPr>
        <w:rPr>
          <w:lang w:eastAsia="x-none"/>
        </w:rPr>
      </w:pPr>
      <w:r w:rsidRPr="006F096E">
        <w:rPr>
          <w:lang w:eastAsia="x-none"/>
        </w:rPr>
        <w:t xml:space="preserve"> </w:t>
      </w:r>
    </w:p>
    <w:p w:rsidR="00FF5D9B" w:rsidRPr="006F096E" w:rsidRDefault="00880E65" w:rsidP="00FF5D9B">
      <w:pPr>
        <w:keepNext/>
        <w:jc w:val="center"/>
        <w:outlineLvl w:val="0"/>
        <w:rPr>
          <w:b/>
          <w:bCs/>
          <w:lang w:val="x-none" w:eastAsia="x-none"/>
        </w:rPr>
      </w:pPr>
      <w:r>
        <w:rPr>
          <w:b/>
          <w:bCs/>
        </w:rPr>
        <w:t>OPIS POTRZEB I WYMAGAŃ</w:t>
      </w:r>
    </w:p>
    <w:p w:rsidR="00FF5D9B" w:rsidRPr="006F096E" w:rsidRDefault="00FF5D9B" w:rsidP="00FF5D9B">
      <w:pPr>
        <w:widowControl w:val="0"/>
        <w:autoSpaceDE w:val="0"/>
        <w:autoSpaceDN w:val="0"/>
        <w:adjustRightInd w:val="0"/>
        <w:jc w:val="center"/>
        <w:rPr>
          <w:b/>
          <w:bCs/>
          <w:iCs/>
        </w:rPr>
      </w:pPr>
    </w:p>
    <w:p w:rsidR="004E570F" w:rsidRPr="006F096E" w:rsidRDefault="004E570F" w:rsidP="004E570F">
      <w:pPr>
        <w:widowControl w:val="0"/>
        <w:autoSpaceDE w:val="0"/>
        <w:autoSpaceDN w:val="0"/>
        <w:adjustRightInd w:val="0"/>
        <w:jc w:val="center"/>
        <w:rPr>
          <w:b/>
          <w:bCs/>
          <w:iCs/>
        </w:rPr>
      </w:pPr>
      <w:r>
        <w:rPr>
          <w:b/>
          <w:bCs/>
          <w:iCs/>
        </w:rPr>
        <w:t xml:space="preserve">Sprawa nr: </w:t>
      </w:r>
      <w:r w:rsidR="00FE55EE">
        <w:rPr>
          <w:b/>
          <w:bCs/>
          <w:iCs/>
        </w:rPr>
        <w:t>1</w:t>
      </w:r>
      <w:r w:rsidR="00880E65">
        <w:rPr>
          <w:b/>
          <w:bCs/>
          <w:iCs/>
        </w:rPr>
        <w:t>5</w:t>
      </w:r>
      <w:r>
        <w:rPr>
          <w:b/>
          <w:bCs/>
          <w:iCs/>
        </w:rPr>
        <w:t>/201</w:t>
      </w:r>
      <w:r w:rsidR="00FE55EE">
        <w:rPr>
          <w:b/>
          <w:bCs/>
          <w:iCs/>
        </w:rPr>
        <w:t>9</w:t>
      </w:r>
    </w:p>
    <w:p w:rsidR="004E570F" w:rsidRPr="006F096E" w:rsidRDefault="004E570F" w:rsidP="004E570F">
      <w:pPr>
        <w:jc w:val="center"/>
        <w:rPr>
          <w:b/>
          <w:i/>
        </w:rPr>
      </w:pPr>
    </w:p>
    <w:p w:rsidR="00492794" w:rsidRPr="004E570F" w:rsidRDefault="006101F2" w:rsidP="006101F2">
      <w:pPr>
        <w:pStyle w:val="Akapitzlist"/>
        <w:spacing w:after="0" w:line="240" w:lineRule="auto"/>
        <w:contextualSpacing w:val="0"/>
        <w:jc w:val="both"/>
        <w:rPr>
          <w:rFonts w:ascii="Arial" w:hAnsi="Arial" w:cs="Arial"/>
          <w:b/>
          <w:color w:val="000000"/>
          <w:sz w:val="20"/>
          <w:szCs w:val="20"/>
        </w:rPr>
      </w:pPr>
      <w:r w:rsidRPr="00E12EC2">
        <w:rPr>
          <w:rFonts w:ascii="Times New Roman" w:hAnsi="Times New Roman"/>
          <w:b/>
          <w:bCs/>
        </w:rPr>
        <w:t xml:space="preserve">Świadczenie usługi całodobowego dozoru i ochrony obiektów </w:t>
      </w:r>
      <w:r w:rsidRPr="00E12EC2">
        <w:rPr>
          <w:rFonts w:ascii="Times New Roman" w:hAnsi="Times New Roman"/>
          <w:b/>
        </w:rPr>
        <w:t>w trybie bez imprezy masowej.</w:t>
      </w:r>
    </w:p>
    <w:p w:rsidR="000E62CA" w:rsidRPr="00492794" w:rsidRDefault="000E62CA" w:rsidP="000E62CA">
      <w:pPr>
        <w:keepNext/>
        <w:keepLines/>
        <w:spacing w:before="480"/>
        <w:jc w:val="center"/>
        <w:rPr>
          <w:b/>
          <w:bCs/>
          <w:lang w:eastAsia="en-US"/>
        </w:rPr>
      </w:pPr>
    </w:p>
    <w:p w:rsidR="0068029D" w:rsidRPr="006F096E" w:rsidRDefault="0068029D" w:rsidP="00FF5D9B">
      <w:pPr>
        <w:widowControl w:val="0"/>
        <w:autoSpaceDE w:val="0"/>
        <w:autoSpaceDN w:val="0"/>
        <w:adjustRightInd w:val="0"/>
        <w:rPr>
          <w:b/>
          <w:bCs/>
        </w:rPr>
      </w:pPr>
    </w:p>
    <w:p w:rsidR="0068029D" w:rsidRPr="006F096E" w:rsidRDefault="0068029D" w:rsidP="00FF5D9B">
      <w:pPr>
        <w:widowControl w:val="0"/>
        <w:autoSpaceDE w:val="0"/>
        <w:autoSpaceDN w:val="0"/>
        <w:adjustRightInd w:val="0"/>
        <w:rPr>
          <w:b/>
          <w:bCs/>
        </w:rPr>
      </w:pPr>
    </w:p>
    <w:p w:rsidR="00FF5D9B" w:rsidRPr="006F096E" w:rsidRDefault="00FF5D9B" w:rsidP="00FF5D9B">
      <w:pPr>
        <w:widowControl w:val="0"/>
        <w:autoSpaceDE w:val="0"/>
        <w:autoSpaceDN w:val="0"/>
        <w:adjustRightInd w:val="0"/>
        <w:rPr>
          <w:b/>
          <w:bCs/>
        </w:rPr>
      </w:pPr>
    </w:p>
    <w:p w:rsidR="006101F2" w:rsidRPr="006101F2" w:rsidRDefault="0068029D" w:rsidP="006101F2">
      <w:pPr>
        <w:widowControl w:val="0"/>
        <w:tabs>
          <w:tab w:val="left" w:pos="0"/>
          <w:tab w:val="left" w:pos="1418"/>
        </w:tabs>
        <w:autoSpaceDE w:val="0"/>
        <w:autoSpaceDN w:val="0"/>
        <w:adjustRightInd w:val="0"/>
        <w:ind w:hanging="1"/>
        <w:jc w:val="center"/>
        <w:rPr>
          <w:b/>
          <w:bCs/>
        </w:rPr>
      </w:pPr>
      <w:r w:rsidRPr="006F096E">
        <w:rPr>
          <w:b/>
          <w:bCs/>
          <w:u w:val="single"/>
        </w:rPr>
        <w:t>TRYB POSTĘPOWANIA</w:t>
      </w:r>
      <w:r w:rsidRPr="006F096E">
        <w:t xml:space="preserve">: </w:t>
      </w:r>
      <w:r w:rsidR="006101F2" w:rsidRPr="006101F2">
        <w:rPr>
          <w:b/>
          <w:bCs/>
        </w:rPr>
        <w:t xml:space="preserve">postępowanie prowadzone w trybie art. 138o ustawy </w:t>
      </w:r>
    </w:p>
    <w:p w:rsidR="0068029D" w:rsidRPr="006101F2" w:rsidRDefault="006101F2" w:rsidP="006101F2">
      <w:pPr>
        <w:widowControl w:val="0"/>
        <w:tabs>
          <w:tab w:val="left" w:pos="0"/>
          <w:tab w:val="left" w:pos="1418"/>
        </w:tabs>
        <w:autoSpaceDE w:val="0"/>
        <w:autoSpaceDN w:val="0"/>
        <w:adjustRightInd w:val="0"/>
        <w:ind w:hanging="1"/>
        <w:jc w:val="center"/>
        <w:rPr>
          <w:b/>
          <w:bCs/>
        </w:rPr>
      </w:pPr>
      <w:r>
        <w:rPr>
          <w:b/>
          <w:bCs/>
        </w:rPr>
        <w:tab/>
        <w:t xml:space="preserve">         </w:t>
      </w:r>
      <w:r w:rsidRPr="006101F2">
        <w:rPr>
          <w:b/>
          <w:bCs/>
        </w:rPr>
        <w:t>Prawo zamówień publicznych</w:t>
      </w:r>
    </w:p>
    <w:p w:rsidR="00FF5D9B" w:rsidRPr="006F096E" w:rsidRDefault="00FF5D9B" w:rsidP="00FF5D9B">
      <w:pPr>
        <w:widowControl w:val="0"/>
        <w:autoSpaceDE w:val="0"/>
        <w:autoSpaceDN w:val="0"/>
        <w:adjustRightInd w:val="0"/>
        <w:rPr>
          <w:b/>
          <w:bCs/>
        </w:rPr>
      </w:pPr>
    </w:p>
    <w:p w:rsidR="00FF5D9B" w:rsidRPr="006F096E" w:rsidRDefault="00FF5D9B" w:rsidP="00FF5D9B">
      <w:pPr>
        <w:widowControl w:val="0"/>
        <w:autoSpaceDE w:val="0"/>
        <w:autoSpaceDN w:val="0"/>
        <w:adjustRightInd w:val="0"/>
        <w:jc w:val="center"/>
        <w:rPr>
          <w:b/>
          <w:bCs/>
        </w:rPr>
      </w:pPr>
    </w:p>
    <w:p w:rsidR="00FF5D9B" w:rsidRPr="006F096E" w:rsidRDefault="00FF5D9B" w:rsidP="00FF5D9B">
      <w:pPr>
        <w:widowControl w:val="0"/>
        <w:autoSpaceDE w:val="0"/>
        <w:autoSpaceDN w:val="0"/>
        <w:adjustRightInd w:val="0"/>
        <w:jc w:val="center"/>
        <w:rPr>
          <w:b/>
          <w:bCs/>
        </w:rPr>
      </w:pPr>
    </w:p>
    <w:p w:rsidR="0068029D" w:rsidRPr="006F096E" w:rsidRDefault="0068029D" w:rsidP="00BB0646">
      <w:pPr>
        <w:widowControl w:val="0"/>
        <w:autoSpaceDE w:val="0"/>
        <w:autoSpaceDN w:val="0"/>
        <w:adjustRightInd w:val="0"/>
        <w:rPr>
          <w:b/>
          <w:bCs/>
        </w:rPr>
      </w:pPr>
    </w:p>
    <w:p w:rsidR="0068029D" w:rsidRPr="006F096E" w:rsidRDefault="0068029D" w:rsidP="00FF5D9B">
      <w:pPr>
        <w:widowControl w:val="0"/>
        <w:autoSpaceDE w:val="0"/>
        <w:autoSpaceDN w:val="0"/>
        <w:adjustRightInd w:val="0"/>
        <w:jc w:val="center"/>
        <w:rPr>
          <w:b/>
          <w:bCs/>
        </w:rPr>
      </w:pPr>
    </w:p>
    <w:p w:rsidR="0068029D" w:rsidRPr="006F096E" w:rsidRDefault="0068029D" w:rsidP="00FF5D9B">
      <w:pPr>
        <w:widowControl w:val="0"/>
        <w:autoSpaceDE w:val="0"/>
        <w:autoSpaceDN w:val="0"/>
        <w:adjustRightInd w:val="0"/>
        <w:jc w:val="center"/>
        <w:rPr>
          <w:b/>
          <w:bCs/>
        </w:rPr>
      </w:pPr>
    </w:p>
    <w:p w:rsidR="00492794" w:rsidRDefault="007C5F93" w:rsidP="00FF5D9B">
      <w:pPr>
        <w:widowControl w:val="0"/>
        <w:autoSpaceDE w:val="0"/>
        <w:autoSpaceDN w:val="0"/>
        <w:adjustRightInd w:val="0"/>
        <w:jc w:val="center"/>
        <w:rPr>
          <w:b/>
          <w:bCs/>
          <w:color w:val="0070C0"/>
        </w:rPr>
      </w:pPr>
      <w:r>
        <w:rPr>
          <w:bCs/>
          <w:lang w:eastAsia="ar-SA"/>
        </w:rPr>
        <w:br/>
      </w:r>
    </w:p>
    <w:p w:rsidR="00492794" w:rsidRPr="00656290" w:rsidRDefault="007C5F93" w:rsidP="00FF5D9B">
      <w:pPr>
        <w:widowControl w:val="0"/>
        <w:autoSpaceDE w:val="0"/>
        <w:autoSpaceDN w:val="0"/>
        <w:adjustRightInd w:val="0"/>
        <w:jc w:val="center"/>
        <w:rPr>
          <w:b/>
          <w:bCs/>
          <w:color w:val="0070C0"/>
        </w:rPr>
      </w:pPr>
      <w:r>
        <w:rPr>
          <w:b/>
          <w:bCs/>
          <w:color w:val="0070C0"/>
        </w:rPr>
        <w:br w:type="column"/>
      </w:r>
    </w:p>
    <w:p w:rsidR="00FF5D9B" w:rsidRPr="006F096E" w:rsidRDefault="00FF5D9B" w:rsidP="00ED610B">
      <w:pPr>
        <w:keepNext/>
        <w:widowControl w:val="0"/>
        <w:numPr>
          <w:ilvl w:val="0"/>
          <w:numId w:val="14"/>
        </w:numPr>
        <w:autoSpaceDE w:val="0"/>
        <w:autoSpaceDN w:val="0"/>
        <w:adjustRightInd w:val="0"/>
        <w:rPr>
          <w:b/>
          <w:bCs/>
        </w:rPr>
      </w:pPr>
      <w:r w:rsidRPr="006F096E">
        <w:rPr>
          <w:b/>
          <w:bCs/>
        </w:rPr>
        <w:t>INFORMACJE OGÓLNE</w:t>
      </w:r>
    </w:p>
    <w:p w:rsidR="00FF5D9B" w:rsidRPr="006F096E" w:rsidRDefault="00FF5D9B" w:rsidP="00FF5D9B">
      <w:pPr>
        <w:widowControl w:val="0"/>
        <w:tabs>
          <w:tab w:val="left" w:pos="5521"/>
        </w:tabs>
        <w:autoSpaceDE w:val="0"/>
        <w:autoSpaceDN w:val="0"/>
        <w:adjustRightInd w:val="0"/>
        <w:rPr>
          <w:b/>
          <w:bCs/>
        </w:rPr>
      </w:pPr>
    </w:p>
    <w:p w:rsidR="00FF5D9B" w:rsidRPr="006101F2" w:rsidRDefault="007C5F93" w:rsidP="004E570F">
      <w:pPr>
        <w:widowControl w:val="0"/>
        <w:numPr>
          <w:ilvl w:val="0"/>
          <w:numId w:val="15"/>
        </w:numPr>
        <w:tabs>
          <w:tab w:val="left" w:pos="360"/>
          <w:tab w:val="left" w:pos="5521"/>
        </w:tabs>
        <w:autoSpaceDE w:val="0"/>
        <w:autoSpaceDN w:val="0"/>
        <w:adjustRightInd w:val="0"/>
        <w:jc w:val="both"/>
      </w:pPr>
      <w:r w:rsidRPr="007C5F93">
        <w:t>Toruńska Infrastruktura Sportowa Spółka z ograniczoną odpowiedzialnością</w:t>
      </w:r>
      <w:r>
        <w:t xml:space="preserve"> z siedzibą w Toruniu, zwana</w:t>
      </w:r>
      <w:r w:rsidR="00FF5D9B" w:rsidRPr="006F096E">
        <w:t xml:space="preserve"> dalej „Zamawiającym” zaprasza do udziału w postępowaniu o udzielenie zamówienia publicznego </w:t>
      </w:r>
      <w:r w:rsidR="006101F2" w:rsidRPr="00686954">
        <w:t>prowadzonym w trybie art. 138o</w:t>
      </w:r>
      <w:r w:rsidR="006101F2">
        <w:t xml:space="preserve"> ustawy </w:t>
      </w:r>
      <w:proofErr w:type="spellStart"/>
      <w:r w:rsidR="006101F2">
        <w:t>Pzp</w:t>
      </w:r>
      <w:proofErr w:type="spellEnd"/>
      <w:r w:rsidR="00FF5D9B" w:rsidRPr="006F096E">
        <w:t xml:space="preserve">, </w:t>
      </w:r>
      <w:r w:rsidR="004E570F" w:rsidRPr="006F096E">
        <w:t xml:space="preserve">którego przedmiotem </w:t>
      </w:r>
      <w:r w:rsidR="004E570F">
        <w:t xml:space="preserve">jest </w:t>
      </w:r>
      <w:r w:rsidR="006101F2">
        <w:t>ś</w:t>
      </w:r>
      <w:r w:rsidR="006101F2" w:rsidRPr="006101F2">
        <w:t>wiadczenie usługi całodobowego dozoru i ochrony obiektów w trybie bez imprezy masowej</w:t>
      </w:r>
      <w:r w:rsidR="006101F2">
        <w:t xml:space="preserve"> z </w:t>
      </w:r>
      <w:r w:rsidR="00FF5D9B" w:rsidRPr="006F096E">
        <w:t>uwzględnieniem wymagań o</w:t>
      </w:r>
      <w:r w:rsidR="003E1938" w:rsidRPr="006F096E">
        <w:t xml:space="preserve">kreślonych </w:t>
      </w:r>
      <w:r w:rsidR="00FF5D9B" w:rsidRPr="006F096E">
        <w:t xml:space="preserve">w </w:t>
      </w:r>
      <w:r w:rsidR="00880E65">
        <w:t>Opisie Potrzeb i Wymagań</w:t>
      </w:r>
      <w:r w:rsidR="00FF5D9B" w:rsidRPr="006F096E">
        <w:t>, zwan</w:t>
      </w:r>
      <w:r w:rsidR="00880E65">
        <w:t>ym</w:t>
      </w:r>
      <w:r w:rsidR="00FF5D9B" w:rsidRPr="006F096E">
        <w:t xml:space="preserve"> dalej „</w:t>
      </w:r>
      <w:proofErr w:type="spellStart"/>
      <w:r w:rsidR="00880E65">
        <w:t>OPiW</w:t>
      </w:r>
      <w:proofErr w:type="spellEnd"/>
      <w:r w:rsidR="00FF5D9B" w:rsidRPr="006F096E">
        <w:t>” oraz w je</w:t>
      </w:r>
      <w:r w:rsidR="00880E65">
        <w:t>go</w:t>
      </w:r>
      <w:r w:rsidR="00FF5D9B" w:rsidRPr="006F096E">
        <w:t xml:space="preserve"> załącznikach.</w:t>
      </w:r>
    </w:p>
    <w:p w:rsidR="00FF5D9B" w:rsidRPr="006F096E" w:rsidRDefault="006101F2" w:rsidP="00ED610B">
      <w:pPr>
        <w:widowControl w:val="0"/>
        <w:numPr>
          <w:ilvl w:val="0"/>
          <w:numId w:val="13"/>
        </w:numPr>
        <w:tabs>
          <w:tab w:val="left" w:pos="360"/>
          <w:tab w:val="left" w:pos="5521"/>
        </w:tabs>
        <w:autoSpaceDE w:val="0"/>
        <w:autoSpaceDN w:val="0"/>
        <w:adjustRightInd w:val="0"/>
        <w:jc w:val="both"/>
      </w:pPr>
      <w:r w:rsidRPr="007B536E">
        <w:t xml:space="preserve">Do udzielenia przedmiotowego zamówienia stosuje się przepisy </w:t>
      </w:r>
      <w:r w:rsidRPr="004815BD">
        <w:t>art. 138o</w:t>
      </w:r>
      <w:r>
        <w:t xml:space="preserve"> u</w:t>
      </w:r>
      <w:r w:rsidR="003E12E5">
        <w:t>stawy z dnia 29 </w:t>
      </w:r>
      <w:r w:rsidRPr="007B536E">
        <w:t>stycznia 2004 r. Prawo zamówień publicznych, zwanej dalej „ustawą PZP” oraz w sprawach nieuregulowanych ustawą, Kodeks cywilny.</w:t>
      </w:r>
    </w:p>
    <w:p w:rsidR="00D8586B" w:rsidRPr="00337381" w:rsidRDefault="00F858D8" w:rsidP="007C5F93">
      <w:pPr>
        <w:widowControl w:val="0"/>
        <w:numPr>
          <w:ilvl w:val="0"/>
          <w:numId w:val="13"/>
        </w:numPr>
        <w:tabs>
          <w:tab w:val="left" w:pos="360"/>
          <w:tab w:val="left" w:pos="5521"/>
        </w:tabs>
        <w:autoSpaceDE w:val="0"/>
        <w:autoSpaceDN w:val="0"/>
        <w:adjustRightInd w:val="0"/>
        <w:jc w:val="both"/>
      </w:pPr>
      <w:r>
        <w:t>Niniejszy</w:t>
      </w:r>
      <w:r w:rsidR="00D8586B" w:rsidRPr="00E901CB">
        <w:t xml:space="preserve"> </w:t>
      </w:r>
      <w:proofErr w:type="spellStart"/>
      <w:r>
        <w:t>OPiW</w:t>
      </w:r>
      <w:proofErr w:type="spellEnd"/>
      <w:r w:rsidR="00D8586B" w:rsidRPr="00E901CB">
        <w:t xml:space="preserve"> Zamawiający udostępnia w wersji elektronicznej na stronie internetowej</w:t>
      </w:r>
      <w:r w:rsidR="00D8586B" w:rsidRPr="00337381">
        <w:t xml:space="preserve"> Zamawiającego http://</w:t>
      </w:r>
      <w:r w:rsidR="007C5F93" w:rsidRPr="007C5F93">
        <w:t>bip.tis.torun.pl/</w:t>
      </w:r>
    </w:p>
    <w:p w:rsidR="00FF5D9B" w:rsidRPr="006F096E" w:rsidRDefault="00FF5D9B" w:rsidP="007C5F93">
      <w:pPr>
        <w:widowControl w:val="0"/>
        <w:tabs>
          <w:tab w:val="left" w:pos="426"/>
          <w:tab w:val="left" w:pos="720"/>
          <w:tab w:val="left" w:pos="5881"/>
        </w:tabs>
        <w:suppressAutoHyphens/>
        <w:autoSpaceDE w:val="0"/>
        <w:jc w:val="both"/>
      </w:pPr>
    </w:p>
    <w:p w:rsidR="00FF5D9B" w:rsidRPr="006F096E" w:rsidRDefault="00FF5D9B" w:rsidP="00FF5D9B">
      <w:pPr>
        <w:widowControl w:val="0"/>
        <w:numPr>
          <w:ilvl w:val="0"/>
          <w:numId w:val="1"/>
        </w:numPr>
        <w:autoSpaceDE w:val="0"/>
        <w:autoSpaceDN w:val="0"/>
        <w:adjustRightInd w:val="0"/>
        <w:ind w:left="567" w:hanging="567"/>
        <w:jc w:val="both"/>
        <w:rPr>
          <w:b/>
          <w:bCs/>
        </w:rPr>
      </w:pPr>
      <w:r w:rsidRPr="006F096E">
        <w:rPr>
          <w:b/>
          <w:bCs/>
        </w:rPr>
        <w:t>OPIS PRZEDMIOTU ZAMÓWIENIA</w:t>
      </w:r>
      <w:r w:rsidRPr="006F096E">
        <w:t xml:space="preserve"> </w:t>
      </w:r>
    </w:p>
    <w:p w:rsidR="00FF5D9B" w:rsidRPr="00656290" w:rsidRDefault="00FF5D9B" w:rsidP="0093320B">
      <w:pPr>
        <w:widowControl w:val="0"/>
        <w:autoSpaceDE w:val="0"/>
        <w:autoSpaceDN w:val="0"/>
        <w:adjustRightInd w:val="0"/>
        <w:ind w:left="284"/>
        <w:jc w:val="both"/>
        <w:rPr>
          <w:b/>
          <w:bCs/>
          <w:color w:val="0070C0"/>
        </w:rPr>
      </w:pPr>
    </w:p>
    <w:p w:rsidR="004E570F" w:rsidRPr="00AA7AD6" w:rsidRDefault="007C5F93" w:rsidP="00084076">
      <w:pPr>
        <w:numPr>
          <w:ilvl w:val="0"/>
          <w:numId w:val="32"/>
        </w:numPr>
        <w:ind w:left="284"/>
        <w:jc w:val="both"/>
      </w:pPr>
      <w:r w:rsidRPr="006E4510">
        <w:t xml:space="preserve">Przedmiotem zamówienia jest świadczenie usług polegających na </w:t>
      </w:r>
      <w:r w:rsidR="007904A4">
        <w:t>świadczeniu</w:t>
      </w:r>
      <w:r w:rsidR="007904A4" w:rsidRPr="006101F2">
        <w:t xml:space="preserve"> usługi całodobowego dozoru i ochrony obiektów w trybie bez imprezy masowej</w:t>
      </w:r>
      <w:r w:rsidR="004E570F" w:rsidRPr="00AA7AD6">
        <w:t>:</w:t>
      </w:r>
    </w:p>
    <w:p w:rsidR="00AC2433" w:rsidRDefault="00AC2433" w:rsidP="00AC2433">
      <w:pPr>
        <w:pStyle w:val="Default"/>
        <w:ind w:left="284"/>
        <w:jc w:val="both"/>
        <w:rPr>
          <w:color w:val="auto"/>
          <w:sz w:val="22"/>
          <w:szCs w:val="22"/>
        </w:rPr>
      </w:pPr>
      <w:r>
        <w:rPr>
          <w:b/>
          <w:bCs/>
          <w:color w:val="auto"/>
          <w:sz w:val="22"/>
          <w:szCs w:val="22"/>
        </w:rPr>
        <w:t>-</w:t>
      </w:r>
      <w:r>
        <w:rPr>
          <w:b/>
          <w:bCs/>
          <w:color w:val="auto"/>
          <w:sz w:val="22"/>
          <w:szCs w:val="22"/>
        </w:rPr>
        <w:tab/>
      </w:r>
      <w:r w:rsidRPr="00E12EC2">
        <w:rPr>
          <w:color w:val="auto"/>
          <w:sz w:val="22"/>
          <w:szCs w:val="22"/>
        </w:rPr>
        <w:t>dwa posterunki całodobowe przez siedem dni w tygodniu w systemie zmianowym w obiekcie Hali Sportowo-Widowiskowej przy ul. Gen. Józefa Bema 73-89 w Toruniu,</w:t>
      </w:r>
    </w:p>
    <w:p w:rsidR="00AC2433" w:rsidRPr="00E12EC2" w:rsidRDefault="00AC2433" w:rsidP="00AC2433">
      <w:pPr>
        <w:pStyle w:val="Default"/>
        <w:ind w:left="284"/>
        <w:jc w:val="both"/>
        <w:rPr>
          <w:color w:val="auto"/>
          <w:sz w:val="22"/>
          <w:szCs w:val="22"/>
        </w:rPr>
      </w:pPr>
      <w:r w:rsidRPr="00E12EC2">
        <w:rPr>
          <w:b/>
          <w:bCs/>
          <w:color w:val="auto"/>
          <w:sz w:val="22"/>
          <w:szCs w:val="22"/>
        </w:rPr>
        <w:t>-</w:t>
      </w:r>
      <w:r>
        <w:rPr>
          <w:color w:val="auto"/>
          <w:sz w:val="22"/>
          <w:szCs w:val="22"/>
        </w:rPr>
        <w:tab/>
      </w:r>
      <w:r w:rsidR="00154645">
        <w:rPr>
          <w:color w:val="auto"/>
          <w:sz w:val="22"/>
          <w:szCs w:val="22"/>
        </w:rPr>
        <w:t>j</w:t>
      </w:r>
      <w:r w:rsidR="003B36FB">
        <w:rPr>
          <w:color w:val="auto"/>
          <w:sz w:val="22"/>
          <w:szCs w:val="22"/>
        </w:rPr>
        <w:t xml:space="preserve">eden posterunek codziennie </w:t>
      </w:r>
      <w:r w:rsidRPr="00E12EC2">
        <w:rPr>
          <w:color w:val="auto"/>
          <w:sz w:val="22"/>
          <w:szCs w:val="22"/>
        </w:rPr>
        <w:t xml:space="preserve">w godz. </w:t>
      </w:r>
      <w:r w:rsidR="00154645" w:rsidRPr="00DE1364">
        <w:rPr>
          <w:rFonts w:ascii="Arial" w:hAnsi="Arial" w:cs="Arial"/>
          <w:color w:val="auto"/>
          <w:sz w:val="22"/>
          <w:szCs w:val="22"/>
        </w:rPr>
        <w:t>19.15 – 07.15</w:t>
      </w:r>
      <w:r w:rsidRPr="00AC2433">
        <w:rPr>
          <w:color w:val="auto"/>
          <w:sz w:val="22"/>
          <w:szCs w:val="22"/>
        </w:rPr>
        <w:t xml:space="preserve"> </w:t>
      </w:r>
      <w:r w:rsidRPr="00E12EC2">
        <w:rPr>
          <w:color w:val="auto"/>
          <w:sz w:val="22"/>
          <w:szCs w:val="22"/>
        </w:rPr>
        <w:t xml:space="preserve">w obiekcie MCSM przy </w:t>
      </w:r>
      <w:r>
        <w:rPr>
          <w:color w:val="auto"/>
          <w:sz w:val="22"/>
          <w:szCs w:val="22"/>
        </w:rPr>
        <w:t>ul. Łokietka 3 w </w:t>
      </w:r>
      <w:r w:rsidRPr="00E12EC2">
        <w:rPr>
          <w:color w:val="auto"/>
          <w:sz w:val="22"/>
          <w:szCs w:val="22"/>
        </w:rPr>
        <w:t>Toruniu,</w:t>
      </w:r>
    </w:p>
    <w:p w:rsidR="007C5F93" w:rsidRPr="00AC2433" w:rsidRDefault="00AC2433" w:rsidP="00AC2433">
      <w:pPr>
        <w:pStyle w:val="Default"/>
        <w:ind w:left="284"/>
        <w:jc w:val="both"/>
        <w:rPr>
          <w:color w:val="auto"/>
          <w:sz w:val="22"/>
          <w:szCs w:val="22"/>
        </w:rPr>
      </w:pPr>
      <w:r>
        <w:rPr>
          <w:color w:val="auto"/>
          <w:sz w:val="22"/>
          <w:szCs w:val="22"/>
        </w:rPr>
        <w:t>-</w:t>
      </w:r>
      <w:r>
        <w:rPr>
          <w:color w:val="auto"/>
          <w:sz w:val="22"/>
          <w:szCs w:val="22"/>
        </w:rPr>
        <w:tab/>
      </w:r>
      <w:r w:rsidRPr="00E12EC2">
        <w:rPr>
          <w:color w:val="auto"/>
          <w:sz w:val="22"/>
          <w:szCs w:val="22"/>
        </w:rPr>
        <w:t>w czasie przygotowania i podczas trwania imprezy należy uwzględnić gotowość do zwiększenia ilości pracowników ochrony, w zależności od wielkości i rodzaju wydarzenia o dodatkowe max. 8 osó</w:t>
      </w:r>
      <w:r>
        <w:rPr>
          <w:color w:val="auto"/>
          <w:sz w:val="22"/>
          <w:szCs w:val="22"/>
        </w:rPr>
        <w:t>b przez czas do 8 godzin/</w:t>
      </w:r>
      <w:r w:rsidRPr="00E12EC2">
        <w:rPr>
          <w:color w:val="auto"/>
          <w:sz w:val="22"/>
          <w:szCs w:val="22"/>
        </w:rPr>
        <w:t>osobę (wzmocniona ochrona i</w:t>
      </w:r>
      <w:r>
        <w:rPr>
          <w:color w:val="auto"/>
          <w:sz w:val="22"/>
          <w:szCs w:val="22"/>
        </w:rPr>
        <w:t xml:space="preserve"> obsługa parkingu podziemnego i </w:t>
      </w:r>
      <w:r w:rsidRPr="00E12EC2">
        <w:rPr>
          <w:color w:val="auto"/>
          <w:sz w:val="22"/>
          <w:szCs w:val="22"/>
        </w:rPr>
        <w:t>naziemnego oraz innych stref nie objętych terenem imprezy masowej)</w:t>
      </w:r>
      <w:r w:rsidR="007904A4" w:rsidRPr="00AC2433">
        <w:rPr>
          <w:color w:val="auto"/>
          <w:sz w:val="22"/>
          <w:szCs w:val="22"/>
        </w:rPr>
        <w:t>,</w:t>
      </w:r>
    </w:p>
    <w:p w:rsidR="007904A4" w:rsidRDefault="007904A4" w:rsidP="00084076">
      <w:pPr>
        <w:numPr>
          <w:ilvl w:val="0"/>
          <w:numId w:val="32"/>
        </w:numPr>
        <w:ind w:left="284"/>
        <w:jc w:val="both"/>
      </w:pPr>
      <w:r w:rsidRPr="006E4510">
        <w:t xml:space="preserve">Główny przedmiot zamówienia według Wspólnego Słownika Zamówień (CPV): </w:t>
      </w:r>
      <w:r>
        <w:t>79710000-4</w:t>
      </w:r>
      <w:r w:rsidRPr="006E4510">
        <w:t>.</w:t>
      </w:r>
    </w:p>
    <w:p w:rsidR="007C5F93" w:rsidRDefault="007C5F93" w:rsidP="00AC062D">
      <w:pPr>
        <w:numPr>
          <w:ilvl w:val="0"/>
          <w:numId w:val="32"/>
        </w:numPr>
        <w:ind w:left="284"/>
        <w:jc w:val="both"/>
      </w:pPr>
      <w:r w:rsidRPr="007904A4">
        <w:t xml:space="preserve">Przedmiot zamówienia i jego zakres został szczegółowo opisany w załączniku </w:t>
      </w:r>
      <w:r w:rsidR="006E4510" w:rsidRPr="007904A4">
        <w:t>nr 3</w:t>
      </w:r>
      <w:r w:rsidRPr="007904A4">
        <w:t xml:space="preserve"> do </w:t>
      </w:r>
      <w:proofErr w:type="spellStart"/>
      <w:r w:rsidR="00880E65">
        <w:t>OPiW</w:t>
      </w:r>
      <w:proofErr w:type="spellEnd"/>
      <w:r w:rsidR="006E4510" w:rsidRPr="007904A4">
        <w:t xml:space="preserve"> - </w:t>
      </w:r>
      <w:r w:rsidR="009D1098">
        <w:t xml:space="preserve">dokument </w:t>
      </w:r>
      <w:r w:rsidR="009D1098">
        <w:t xml:space="preserve">ten </w:t>
      </w:r>
      <w:r w:rsidR="009D1098">
        <w:t>określa założenia Zamawiającego, co do przedmiotu zamówienia. Ostateczny zakres zamówienia oraz sposób jego realizacji ustalony zostanie w trak</w:t>
      </w:r>
      <w:r w:rsidR="009D1098">
        <w:t>cie trwania dialogu i </w:t>
      </w:r>
      <w:r w:rsidR="009D1098">
        <w:t xml:space="preserve">opisany w Specyfikacji Istotnych Warunków Zamówienia, która </w:t>
      </w:r>
      <w:r w:rsidR="009D1098">
        <w:t>stanowić będzie załącznik do </w:t>
      </w:r>
      <w:r w:rsidR="009D1098">
        <w:t>zaproszenia do składania ofert.</w:t>
      </w:r>
    </w:p>
    <w:p w:rsidR="00FF5D9B" w:rsidRPr="00AC062D" w:rsidRDefault="00FF5D9B" w:rsidP="00AC062D">
      <w:pPr>
        <w:numPr>
          <w:ilvl w:val="0"/>
          <w:numId w:val="32"/>
        </w:numPr>
        <w:ind w:left="284"/>
        <w:jc w:val="both"/>
      </w:pPr>
      <w:r w:rsidRPr="00AC062D">
        <w:rPr>
          <w:lang w:val="x-none" w:eastAsia="x-none"/>
        </w:rPr>
        <w:t>Zamawiający nie przewiduje zawarcia umowy ramowej.</w:t>
      </w:r>
    </w:p>
    <w:p w:rsidR="00FF5D9B" w:rsidRPr="00AC062D" w:rsidRDefault="00FF5D9B" w:rsidP="00AC062D">
      <w:pPr>
        <w:numPr>
          <w:ilvl w:val="0"/>
          <w:numId w:val="32"/>
        </w:numPr>
        <w:ind w:left="284"/>
        <w:jc w:val="both"/>
      </w:pPr>
      <w:r w:rsidRPr="00AC062D">
        <w:rPr>
          <w:lang w:val="x-none" w:eastAsia="x-none"/>
        </w:rPr>
        <w:t>Zamawiający nie zamierza ustanawiać dynamicznego systemu zakupów.</w:t>
      </w:r>
    </w:p>
    <w:p w:rsidR="00100833" w:rsidRPr="00AC062D" w:rsidRDefault="00FF5D9B" w:rsidP="00AC062D">
      <w:pPr>
        <w:numPr>
          <w:ilvl w:val="0"/>
          <w:numId w:val="32"/>
        </w:numPr>
        <w:ind w:left="284"/>
        <w:jc w:val="both"/>
      </w:pPr>
      <w:r w:rsidRPr="00AC062D">
        <w:rPr>
          <w:lang w:val="x-none" w:eastAsia="x-none"/>
        </w:rPr>
        <w:t xml:space="preserve">Zamawiający nie przewiduje udzielenia zamówień, o których mowa w art. 67 ust. 1 pkt 6 ustawy </w:t>
      </w:r>
      <w:proofErr w:type="spellStart"/>
      <w:r w:rsidRPr="00AC062D">
        <w:rPr>
          <w:lang w:val="x-none" w:eastAsia="x-none"/>
        </w:rPr>
        <w:t>Pzp</w:t>
      </w:r>
      <w:proofErr w:type="spellEnd"/>
      <w:r w:rsidRPr="00AC062D">
        <w:rPr>
          <w:lang w:val="x-none" w:eastAsia="x-none"/>
        </w:rPr>
        <w:t>.</w:t>
      </w:r>
    </w:p>
    <w:p w:rsidR="00E2561C" w:rsidRDefault="00603A4E" w:rsidP="00AC062D">
      <w:pPr>
        <w:numPr>
          <w:ilvl w:val="0"/>
          <w:numId w:val="32"/>
        </w:numPr>
        <w:ind w:left="284"/>
        <w:jc w:val="both"/>
      </w:pPr>
      <w:r w:rsidRPr="00603A4E">
        <w:t>Zamawiający nie dopuszcza powierzenia podwykonawcom wykonania tej części zamówienia, która jest działalnością koncesjonowaną w myśl u</w:t>
      </w:r>
      <w:r w:rsidRPr="00603A4E">
        <w:rPr>
          <w:rStyle w:val="text2"/>
        </w:rPr>
        <w:t xml:space="preserve">stawy z dnia 22 sierpnia 1997 </w:t>
      </w:r>
      <w:r>
        <w:rPr>
          <w:rStyle w:val="text2"/>
        </w:rPr>
        <w:t>roku o </w:t>
      </w:r>
      <w:r w:rsidRPr="00603A4E">
        <w:rPr>
          <w:rStyle w:val="text2"/>
        </w:rPr>
        <w:t>ochronie osób i mienia (Dz.U. z 2005 r. nr 145 poz. 1221 z późn. zm.).</w:t>
      </w:r>
      <w:r w:rsidRPr="00603A4E">
        <w:t xml:space="preserve"> W przypadku powierzenia przez Wykonawcę poszczególnych elementów niniejszego zamówienia podwykonawcy, odpowiedzialność za należyte wykonanie zamówienia spoczywać będzie wyłącznie na Wykonawcy. Wykonawca zobowiązany jest do wskazania w ofercie części zamówienia, którą zamierza powierzyć podwykonawcom lub podania przez wykonawcę nazw (firm) podwykonawców, na których zasoby wykonawca powołuje się na zasadach określonych w art. 26 ust. 2b, w celu wykazani</w:t>
      </w:r>
      <w:r>
        <w:t>a spełniania warunków udziału w </w:t>
      </w:r>
      <w:r w:rsidRPr="00603A4E">
        <w:t xml:space="preserve">postępowaniu, o których mowa w art. 22 ust. 1, zgodnie z zapisem z załącznika nr </w:t>
      </w:r>
      <w:r>
        <w:t>2 do </w:t>
      </w:r>
      <w:r w:rsidRPr="00603A4E">
        <w:t>niniejszego ogłoszenia. W przypadku braku takiego oświadczenia, Zamawiający uzna, iż Wykonawca będzie realizował zamówienie bez udziału podwykonawcy.</w:t>
      </w:r>
    </w:p>
    <w:p w:rsidR="0093320B" w:rsidRPr="00AC062D" w:rsidRDefault="00421D65" w:rsidP="00AC062D">
      <w:pPr>
        <w:numPr>
          <w:ilvl w:val="0"/>
          <w:numId w:val="32"/>
        </w:numPr>
        <w:ind w:left="284"/>
        <w:jc w:val="both"/>
      </w:pPr>
      <w:r w:rsidRPr="00AC062D">
        <w:rPr>
          <w:sz w:val="23"/>
          <w:szCs w:val="23"/>
        </w:rPr>
        <w:lastRenderedPageBreak/>
        <w:t xml:space="preserve">Zmawiający określa, iż usługi wskazane </w:t>
      </w:r>
      <w:r w:rsidRPr="00AC062D">
        <w:rPr>
          <w:b/>
          <w:sz w:val="23"/>
          <w:szCs w:val="23"/>
        </w:rPr>
        <w:t>w załączniku nr 3</w:t>
      </w:r>
      <w:r w:rsidRPr="00AC062D">
        <w:rPr>
          <w:sz w:val="23"/>
          <w:szCs w:val="23"/>
        </w:rPr>
        <w:t xml:space="preserve"> do niniejsze</w:t>
      </w:r>
      <w:r w:rsidR="00880E65" w:rsidRPr="00AC062D">
        <w:rPr>
          <w:sz w:val="23"/>
          <w:szCs w:val="23"/>
        </w:rPr>
        <w:t>go</w:t>
      </w:r>
      <w:r w:rsidRPr="00AC062D">
        <w:rPr>
          <w:sz w:val="23"/>
          <w:szCs w:val="23"/>
        </w:rPr>
        <w:t xml:space="preserve"> </w:t>
      </w:r>
      <w:proofErr w:type="spellStart"/>
      <w:r w:rsidR="00880E65" w:rsidRPr="00AC062D">
        <w:rPr>
          <w:sz w:val="23"/>
          <w:szCs w:val="23"/>
        </w:rPr>
        <w:t>OPiW</w:t>
      </w:r>
      <w:proofErr w:type="spellEnd"/>
      <w:r w:rsidRPr="00AC062D">
        <w:rPr>
          <w:sz w:val="23"/>
          <w:szCs w:val="23"/>
        </w:rPr>
        <w:t xml:space="preserve"> powinny być wykonane prz</w:t>
      </w:r>
      <w:r w:rsidR="00E14BB1" w:rsidRPr="00AC062D">
        <w:rPr>
          <w:sz w:val="23"/>
          <w:szCs w:val="23"/>
        </w:rPr>
        <w:t>ez osoby zatrudnione przez W</w:t>
      </w:r>
      <w:r w:rsidRPr="00AC062D">
        <w:rPr>
          <w:sz w:val="23"/>
          <w:szCs w:val="23"/>
        </w:rPr>
        <w:t>ykonawcę lub podwykonawcę na podstawi</w:t>
      </w:r>
      <w:r w:rsidR="00603A4E" w:rsidRPr="00AC062D">
        <w:rPr>
          <w:sz w:val="23"/>
          <w:szCs w:val="23"/>
        </w:rPr>
        <w:t>e umowy o </w:t>
      </w:r>
      <w:r w:rsidRPr="00AC062D">
        <w:rPr>
          <w:sz w:val="23"/>
          <w:szCs w:val="23"/>
        </w:rPr>
        <w:t xml:space="preserve">pracę w rozumieniu ustawy z dnia z dnia </w:t>
      </w:r>
      <w:r w:rsidR="00E14BB1" w:rsidRPr="00AC062D">
        <w:rPr>
          <w:sz w:val="23"/>
          <w:szCs w:val="23"/>
        </w:rPr>
        <w:t>26 czerwca 1974 r. Kodeks pracy.</w:t>
      </w:r>
    </w:p>
    <w:p w:rsidR="00FF5D9B" w:rsidRPr="00603A4E" w:rsidRDefault="00FF5D9B" w:rsidP="00AC062D">
      <w:pPr>
        <w:numPr>
          <w:ilvl w:val="0"/>
          <w:numId w:val="32"/>
        </w:numPr>
        <w:ind w:left="284"/>
        <w:jc w:val="both"/>
      </w:pPr>
      <w:bookmarkStart w:id="0" w:name="_GoBack"/>
      <w:bookmarkEnd w:id="0"/>
      <w:r w:rsidRPr="00603A4E">
        <w:t xml:space="preserve">Zamawiający nie przewiduje zwrotu kosztów udziału w postępowaniu. </w:t>
      </w:r>
    </w:p>
    <w:p w:rsidR="00023C96" w:rsidRPr="00656290" w:rsidRDefault="00023C96" w:rsidP="00023C96">
      <w:pPr>
        <w:widowControl w:val="0"/>
        <w:tabs>
          <w:tab w:val="left" w:pos="-1985"/>
          <w:tab w:val="left" w:pos="426"/>
          <w:tab w:val="left" w:pos="720"/>
          <w:tab w:val="left" w:pos="5881"/>
        </w:tabs>
        <w:suppressAutoHyphens/>
        <w:autoSpaceDE w:val="0"/>
        <w:jc w:val="both"/>
        <w:rPr>
          <w:color w:val="0070C0"/>
        </w:rPr>
      </w:pPr>
    </w:p>
    <w:p w:rsidR="002D0F44" w:rsidRPr="008032CC" w:rsidRDefault="002D0F44" w:rsidP="007F20A4">
      <w:pPr>
        <w:widowControl w:val="0"/>
        <w:numPr>
          <w:ilvl w:val="0"/>
          <w:numId w:val="2"/>
        </w:numPr>
        <w:tabs>
          <w:tab w:val="left" w:pos="720"/>
          <w:tab w:val="left" w:pos="5521"/>
        </w:tabs>
        <w:autoSpaceDE w:val="0"/>
        <w:autoSpaceDN w:val="0"/>
        <w:adjustRightInd w:val="0"/>
        <w:ind w:left="720" w:hanging="720"/>
        <w:jc w:val="both"/>
        <w:rPr>
          <w:b/>
          <w:bCs/>
        </w:rPr>
      </w:pPr>
      <w:r w:rsidRPr="008032CC">
        <w:rPr>
          <w:b/>
          <w:bCs/>
        </w:rPr>
        <w:t>TERMIN WYKONANIA ZAMÓWIENIA</w:t>
      </w:r>
    </w:p>
    <w:p w:rsidR="007F20A4" w:rsidRPr="008032CC" w:rsidRDefault="007F20A4" w:rsidP="007F20A4">
      <w:pPr>
        <w:widowControl w:val="0"/>
        <w:tabs>
          <w:tab w:val="left" w:pos="720"/>
          <w:tab w:val="left" w:pos="5521"/>
        </w:tabs>
        <w:autoSpaceDE w:val="0"/>
        <w:autoSpaceDN w:val="0"/>
        <w:adjustRightInd w:val="0"/>
        <w:ind w:left="720"/>
        <w:jc w:val="both"/>
        <w:rPr>
          <w:b/>
          <w:bCs/>
        </w:rPr>
      </w:pPr>
    </w:p>
    <w:p w:rsidR="008032CC" w:rsidRPr="00D16D71" w:rsidRDefault="00D16D71" w:rsidP="00D16D71">
      <w:pPr>
        <w:jc w:val="both"/>
      </w:pPr>
      <w:r w:rsidRPr="006E4510">
        <w:t xml:space="preserve">Wykonawca zobowiązuje się do realizacji przedmiotu zamówienia </w:t>
      </w:r>
      <w:r w:rsidR="009D1098">
        <w:t>od</w:t>
      </w:r>
      <w:r w:rsidR="00603A4E" w:rsidRPr="00A503D3">
        <w:t xml:space="preserve"> dnia 1 </w:t>
      </w:r>
      <w:r w:rsidR="00AC2433">
        <w:t>stycznia 20</w:t>
      </w:r>
      <w:r w:rsidR="00154645">
        <w:t>20</w:t>
      </w:r>
      <w:r w:rsidR="00603A4E" w:rsidRPr="00A503D3">
        <w:t xml:space="preserve"> </w:t>
      </w:r>
      <w:r w:rsidR="00603A4E">
        <w:br/>
      </w:r>
      <w:r w:rsidR="00603A4E" w:rsidRPr="00A503D3">
        <w:t>do 31 grudnia 20</w:t>
      </w:r>
      <w:r w:rsidR="00154645">
        <w:t>20</w:t>
      </w:r>
      <w:r w:rsidR="00603A4E" w:rsidRPr="00A503D3">
        <w:t xml:space="preserve"> r.</w:t>
      </w:r>
      <w:r w:rsidR="004E570F">
        <w:t xml:space="preserve">, </w:t>
      </w:r>
      <w:r w:rsidR="00880E65" w:rsidRPr="00AF48CB">
        <w:rPr>
          <w:rFonts w:eastAsia="Calibri"/>
        </w:rPr>
        <w:t xml:space="preserve">chyba że procedura </w:t>
      </w:r>
      <w:r w:rsidR="00880E65">
        <w:rPr>
          <w:rFonts w:eastAsia="Calibri"/>
        </w:rPr>
        <w:t>udzielenia zamówienia ulegnie przedłużeniu i </w:t>
      </w:r>
      <w:r w:rsidR="00880E65" w:rsidRPr="00AF48CB">
        <w:rPr>
          <w:rFonts w:eastAsia="Calibri"/>
        </w:rPr>
        <w:t>zawarcie umowy nie będzie możliwe przed 01.01.2020 r., wówczas termin wykonania zamówienia: od dnia następnego po zawarciu umowy do 31.12.2020 r.</w:t>
      </w:r>
    </w:p>
    <w:p w:rsidR="00E35703" w:rsidRPr="003416F3" w:rsidRDefault="00E35703" w:rsidP="004E570F">
      <w:pPr>
        <w:pStyle w:val="Tekstpodstawowywcity"/>
        <w:spacing w:after="0"/>
        <w:ind w:left="0"/>
      </w:pPr>
    </w:p>
    <w:p w:rsidR="002D0F44" w:rsidRPr="003416F3" w:rsidRDefault="000C3D34" w:rsidP="007F20A4">
      <w:pPr>
        <w:widowControl w:val="0"/>
        <w:numPr>
          <w:ilvl w:val="0"/>
          <w:numId w:val="3"/>
        </w:numPr>
        <w:tabs>
          <w:tab w:val="left" w:pos="720"/>
          <w:tab w:val="left" w:pos="5521"/>
        </w:tabs>
        <w:autoSpaceDE w:val="0"/>
        <w:autoSpaceDN w:val="0"/>
        <w:adjustRightInd w:val="0"/>
        <w:ind w:left="720" w:hanging="720"/>
        <w:jc w:val="both"/>
        <w:rPr>
          <w:b/>
          <w:bCs/>
        </w:rPr>
      </w:pPr>
      <w:r w:rsidRPr="003416F3">
        <w:rPr>
          <w:b/>
          <w:bCs/>
        </w:rPr>
        <w:t>WARUNKI</w:t>
      </w:r>
      <w:r w:rsidR="002D0F44" w:rsidRPr="003416F3">
        <w:rPr>
          <w:b/>
          <w:bCs/>
        </w:rPr>
        <w:t xml:space="preserve"> UDZIAŁU W POSTĘPOWANIU </w:t>
      </w:r>
    </w:p>
    <w:p w:rsidR="00946CED" w:rsidRPr="003416F3" w:rsidRDefault="00946CED" w:rsidP="00946CED">
      <w:pPr>
        <w:widowControl w:val="0"/>
        <w:tabs>
          <w:tab w:val="left" w:pos="720"/>
          <w:tab w:val="left" w:pos="5521"/>
        </w:tabs>
        <w:autoSpaceDE w:val="0"/>
        <w:autoSpaceDN w:val="0"/>
        <w:adjustRightInd w:val="0"/>
        <w:ind w:left="720"/>
        <w:jc w:val="both"/>
        <w:rPr>
          <w:b/>
          <w:bCs/>
        </w:rPr>
      </w:pPr>
    </w:p>
    <w:p w:rsidR="002D0F44" w:rsidRPr="003416F3" w:rsidRDefault="002D0F44" w:rsidP="005C61DD">
      <w:pPr>
        <w:widowControl w:val="0"/>
        <w:tabs>
          <w:tab w:val="left" w:pos="360"/>
          <w:tab w:val="left" w:pos="5521"/>
        </w:tabs>
        <w:autoSpaceDE w:val="0"/>
        <w:autoSpaceDN w:val="0"/>
        <w:adjustRightInd w:val="0"/>
        <w:ind w:left="360" w:hanging="360"/>
        <w:jc w:val="both"/>
        <w:rPr>
          <w:u w:val="single"/>
        </w:rPr>
      </w:pPr>
      <w:r w:rsidRPr="003416F3">
        <w:rPr>
          <w:b/>
          <w:bCs/>
        </w:rPr>
        <w:t>1.</w:t>
      </w:r>
      <w:r w:rsidRPr="003416F3">
        <w:rPr>
          <w:b/>
          <w:bCs/>
        </w:rPr>
        <w:tab/>
      </w:r>
      <w:r w:rsidRPr="003416F3">
        <w:rPr>
          <w:b/>
          <w:bCs/>
          <w:u w:val="single"/>
        </w:rPr>
        <w:t xml:space="preserve">O </w:t>
      </w:r>
      <w:r w:rsidR="00AE7E57" w:rsidRPr="003416F3">
        <w:rPr>
          <w:b/>
          <w:bCs/>
          <w:u w:val="single"/>
        </w:rPr>
        <w:t>udzielenie zamówienia</w:t>
      </w:r>
      <w:r w:rsidRPr="003416F3">
        <w:rPr>
          <w:b/>
          <w:bCs/>
          <w:u w:val="single"/>
        </w:rPr>
        <w:t xml:space="preserve"> mogą się ubiegać Wykonawcy, którzy</w:t>
      </w:r>
      <w:r w:rsidRPr="003416F3">
        <w:rPr>
          <w:u w:val="single"/>
        </w:rPr>
        <w:t>:</w:t>
      </w:r>
    </w:p>
    <w:p w:rsidR="009D0754" w:rsidRPr="003416F3" w:rsidRDefault="009D0754" w:rsidP="005C61DD">
      <w:pPr>
        <w:widowControl w:val="0"/>
        <w:numPr>
          <w:ilvl w:val="1"/>
          <w:numId w:val="12"/>
        </w:numPr>
        <w:tabs>
          <w:tab w:val="left" w:pos="851"/>
        </w:tabs>
        <w:autoSpaceDE w:val="0"/>
        <w:autoSpaceDN w:val="0"/>
        <w:adjustRightInd w:val="0"/>
        <w:jc w:val="both"/>
        <w:rPr>
          <w:u w:val="single"/>
        </w:rPr>
      </w:pPr>
      <w:r w:rsidRPr="003416F3">
        <w:rPr>
          <w:bCs/>
          <w:u w:val="single"/>
        </w:rPr>
        <w:t>nie podlegają wykluczeniu</w:t>
      </w:r>
      <w:r w:rsidR="00237012" w:rsidRPr="003416F3">
        <w:rPr>
          <w:bCs/>
          <w:u w:val="single"/>
        </w:rPr>
        <w:t xml:space="preserve"> na podstawie art. 24 ust. 1 </w:t>
      </w:r>
      <w:r w:rsidR="00861316" w:rsidRPr="003416F3">
        <w:rPr>
          <w:bCs/>
          <w:u w:val="single"/>
        </w:rPr>
        <w:t xml:space="preserve">oraz art. </w:t>
      </w:r>
      <w:r w:rsidR="000F05A5" w:rsidRPr="003416F3">
        <w:rPr>
          <w:bCs/>
          <w:u w:val="single"/>
        </w:rPr>
        <w:t>24 ust. 5 pkt</w:t>
      </w:r>
      <w:r w:rsidR="00861316" w:rsidRPr="003416F3">
        <w:rPr>
          <w:bCs/>
          <w:u w:val="single"/>
        </w:rPr>
        <w:t xml:space="preserve"> 1 </w:t>
      </w:r>
      <w:r w:rsidR="00237012" w:rsidRPr="003416F3">
        <w:rPr>
          <w:bCs/>
          <w:u w:val="single"/>
        </w:rPr>
        <w:t>ustawy PZP</w:t>
      </w:r>
      <w:r w:rsidRPr="003416F3">
        <w:rPr>
          <w:bCs/>
          <w:u w:val="single"/>
        </w:rPr>
        <w:t>;</w:t>
      </w:r>
    </w:p>
    <w:p w:rsidR="00DB23E4" w:rsidRPr="003416F3" w:rsidRDefault="00DB23E4" w:rsidP="005C61DD">
      <w:pPr>
        <w:widowControl w:val="0"/>
        <w:numPr>
          <w:ilvl w:val="1"/>
          <w:numId w:val="12"/>
        </w:numPr>
        <w:tabs>
          <w:tab w:val="left" w:pos="851"/>
        </w:tabs>
        <w:autoSpaceDE w:val="0"/>
        <w:autoSpaceDN w:val="0"/>
        <w:adjustRightInd w:val="0"/>
        <w:jc w:val="both"/>
        <w:rPr>
          <w:u w:val="single"/>
        </w:rPr>
      </w:pPr>
      <w:r w:rsidRPr="003416F3">
        <w:rPr>
          <w:u w:val="single"/>
        </w:rPr>
        <w:t>spełniają warunki udziału w postępowaniu dotyczące:</w:t>
      </w:r>
    </w:p>
    <w:p w:rsidR="00DB23E4" w:rsidRPr="00C02F6F" w:rsidRDefault="00DB23E4" w:rsidP="005C61DD">
      <w:pPr>
        <w:widowControl w:val="0"/>
        <w:autoSpaceDE w:val="0"/>
        <w:autoSpaceDN w:val="0"/>
        <w:adjustRightInd w:val="0"/>
        <w:ind w:left="786"/>
        <w:jc w:val="both"/>
      </w:pPr>
    </w:p>
    <w:p w:rsidR="00D16D71" w:rsidRPr="00C02F6F" w:rsidRDefault="003416F3" w:rsidP="00084076">
      <w:pPr>
        <w:pStyle w:val="Akapitzlist"/>
        <w:numPr>
          <w:ilvl w:val="2"/>
          <w:numId w:val="27"/>
        </w:numPr>
        <w:tabs>
          <w:tab w:val="left" w:pos="851"/>
        </w:tabs>
        <w:spacing w:after="0" w:line="240" w:lineRule="auto"/>
        <w:contextualSpacing w:val="0"/>
        <w:jc w:val="both"/>
        <w:rPr>
          <w:rFonts w:ascii="Times New Roman" w:hAnsi="Times New Roman"/>
          <w:bCs/>
          <w:sz w:val="24"/>
          <w:szCs w:val="24"/>
        </w:rPr>
      </w:pPr>
      <w:r w:rsidRPr="00C02F6F">
        <w:rPr>
          <w:rFonts w:ascii="Times New Roman" w:hAnsi="Times New Roman"/>
          <w:b/>
          <w:bCs/>
          <w:sz w:val="24"/>
          <w:szCs w:val="24"/>
        </w:rPr>
        <w:t>kompetencji lub uprawnień do prowadzenia określonej działalności zawodowej</w:t>
      </w:r>
      <w:r w:rsidRPr="00C02F6F">
        <w:rPr>
          <w:rFonts w:ascii="Times New Roman" w:hAnsi="Times New Roman"/>
          <w:bCs/>
          <w:sz w:val="24"/>
          <w:szCs w:val="24"/>
        </w:rPr>
        <w:t>, o ile wynika to z odrębnych przepisów - to jest posiadają koncesję na prowadzenie działalności gospodarczej w zakresie ochrony osób i mienia wydaną na podstawie Ustawy z dnia 22 sierpnia 1997 roku o ochronie osób i mienia (Dz.U. z 2005 r. nr 145 poz. 1221 z późn. zm.).</w:t>
      </w:r>
    </w:p>
    <w:p w:rsidR="00D16D71" w:rsidRPr="00C02F6F" w:rsidRDefault="00D16D71" w:rsidP="00D16D71">
      <w:pPr>
        <w:ind w:left="1560"/>
        <w:jc w:val="both"/>
        <w:rPr>
          <w:b/>
        </w:rPr>
      </w:pPr>
      <w:r w:rsidRPr="00C02F6F">
        <w:t xml:space="preserve">Oceny spełniania tego warunku Zamawiający dokona na podstawie </w:t>
      </w:r>
      <w:r w:rsidRPr="00C02F6F">
        <w:rPr>
          <w:b/>
        </w:rPr>
        <w:t>oświadczenia</w:t>
      </w:r>
      <w:r w:rsidRPr="00C02F6F">
        <w:t xml:space="preserve"> Wykonawcy wg reguły: spełnia / nie spełnia.</w:t>
      </w:r>
    </w:p>
    <w:p w:rsidR="00D16D71" w:rsidRPr="00C02F6F" w:rsidRDefault="00DB23E4" w:rsidP="00084076">
      <w:pPr>
        <w:pStyle w:val="Akapitzlist"/>
        <w:numPr>
          <w:ilvl w:val="2"/>
          <w:numId w:val="27"/>
        </w:numPr>
        <w:tabs>
          <w:tab w:val="left" w:pos="851"/>
        </w:tabs>
        <w:spacing w:after="0" w:line="240" w:lineRule="auto"/>
        <w:contextualSpacing w:val="0"/>
        <w:jc w:val="both"/>
        <w:rPr>
          <w:rFonts w:ascii="Times New Roman" w:hAnsi="Times New Roman"/>
          <w:sz w:val="24"/>
          <w:szCs w:val="24"/>
          <w:u w:val="single"/>
        </w:rPr>
      </w:pPr>
      <w:r w:rsidRPr="00C02F6F">
        <w:rPr>
          <w:rFonts w:ascii="Times New Roman" w:hAnsi="Times New Roman"/>
          <w:b/>
          <w:bCs/>
          <w:sz w:val="24"/>
          <w:szCs w:val="24"/>
          <w:u w:val="single"/>
        </w:rPr>
        <w:t>sytua</w:t>
      </w:r>
      <w:r w:rsidR="00861316" w:rsidRPr="00C02F6F">
        <w:rPr>
          <w:rFonts w:ascii="Times New Roman" w:hAnsi="Times New Roman"/>
          <w:b/>
          <w:bCs/>
          <w:sz w:val="24"/>
          <w:szCs w:val="24"/>
          <w:u w:val="single"/>
        </w:rPr>
        <w:t>cji ekonomicznej lub finansowej</w:t>
      </w:r>
      <w:r w:rsidRPr="00C02F6F">
        <w:rPr>
          <w:rFonts w:ascii="Times New Roman" w:hAnsi="Times New Roman"/>
          <w:bCs/>
          <w:sz w:val="24"/>
          <w:szCs w:val="24"/>
        </w:rPr>
        <w:t xml:space="preserve"> </w:t>
      </w:r>
      <w:r w:rsidR="00861316" w:rsidRPr="00C02F6F">
        <w:rPr>
          <w:rFonts w:ascii="Times New Roman" w:hAnsi="Times New Roman"/>
          <w:bCs/>
          <w:sz w:val="24"/>
          <w:szCs w:val="24"/>
        </w:rPr>
        <w:t xml:space="preserve">– </w:t>
      </w:r>
      <w:r w:rsidR="00D16D71" w:rsidRPr="00C02F6F">
        <w:rPr>
          <w:rFonts w:ascii="Times New Roman" w:hAnsi="Times New Roman"/>
          <w:sz w:val="24"/>
          <w:szCs w:val="24"/>
        </w:rPr>
        <w:t>Zamawiający nie precyzuje w tym zakresie żadnych wymagań, których spełnianie Wykonawca zobowiązany jest wykazać w sposób szczególny.</w:t>
      </w:r>
    </w:p>
    <w:p w:rsidR="00D16D71" w:rsidRPr="00C02F6F" w:rsidRDefault="00D16D71" w:rsidP="00D16D71">
      <w:pPr>
        <w:ind w:left="1571"/>
        <w:jc w:val="both"/>
        <w:rPr>
          <w:b/>
        </w:rPr>
      </w:pPr>
      <w:r w:rsidRPr="00C02F6F">
        <w:t xml:space="preserve">Oceny spełniania tego warunku Zamawiający dokona na podstawie </w:t>
      </w:r>
      <w:r w:rsidRPr="00C02F6F">
        <w:rPr>
          <w:b/>
        </w:rPr>
        <w:t>oświadczenia</w:t>
      </w:r>
      <w:r w:rsidRPr="00C02F6F">
        <w:t xml:space="preserve"> Wykonawcy wg reguły: spełnia / nie spełnia.</w:t>
      </w:r>
    </w:p>
    <w:p w:rsidR="00DB23E4" w:rsidRPr="00C02F6F" w:rsidRDefault="00DB23E4" w:rsidP="00084076">
      <w:pPr>
        <w:pStyle w:val="Akapitzlist"/>
        <w:numPr>
          <w:ilvl w:val="2"/>
          <w:numId w:val="27"/>
        </w:numPr>
        <w:tabs>
          <w:tab w:val="left" w:pos="851"/>
        </w:tabs>
        <w:spacing w:after="0" w:line="240" w:lineRule="auto"/>
        <w:ind w:left="1570"/>
        <w:contextualSpacing w:val="0"/>
        <w:jc w:val="both"/>
        <w:rPr>
          <w:rFonts w:ascii="Times New Roman" w:hAnsi="Times New Roman"/>
          <w:sz w:val="24"/>
          <w:szCs w:val="24"/>
          <w:u w:val="single"/>
        </w:rPr>
      </w:pPr>
      <w:r w:rsidRPr="00C02F6F">
        <w:rPr>
          <w:rFonts w:ascii="Times New Roman" w:hAnsi="Times New Roman"/>
          <w:b/>
          <w:sz w:val="24"/>
          <w:szCs w:val="24"/>
        </w:rPr>
        <w:t>zdolności technicznej lub zawodowej</w:t>
      </w:r>
      <w:r w:rsidRPr="00C02F6F">
        <w:rPr>
          <w:rFonts w:ascii="Times New Roman" w:hAnsi="Times New Roman"/>
          <w:sz w:val="24"/>
          <w:szCs w:val="24"/>
        </w:rPr>
        <w:t xml:space="preserve">. </w:t>
      </w:r>
      <w:r w:rsidR="00193CE2" w:rsidRPr="00C02F6F">
        <w:rPr>
          <w:rFonts w:ascii="Times New Roman" w:hAnsi="Times New Roman"/>
          <w:sz w:val="24"/>
          <w:szCs w:val="24"/>
        </w:rPr>
        <w:t xml:space="preserve">Wykonawca spełni warunek jeżeli </w:t>
      </w:r>
      <w:r w:rsidR="00193CE2" w:rsidRPr="00C02F6F">
        <w:rPr>
          <w:rFonts w:ascii="Times New Roman" w:hAnsi="Times New Roman"/>
          <w:sz w:val="24"/>
          <w:szCs w:val="24"/>
          <w:u w:val="single"/>
        </w:rPr>
        <w:t>wykaże, że</w:t>
      </w:r>
      <w:r w:rsidR="0053296A" w:rsidRPr="00C02F6F">
        <w:rPr>
          <w:rFonts w:ascii="Times New Roman" w:hAnsi="Times New Roman"/>
          <w:sz w:val="24"/>
          <w:szCs w:val="24"/>
          <w:u w:val="single"/>
        </w:rPr>
        <w:t>:</w:t>
      </w:r>
    </w:p>
    <w:p w:rsidR="00F87ED3" w:rsidRPr="00C02F6F" w:rsidRDefault="00934F04" w:rsidP="003416F3">
      <w:pPr>
        <w:pStyle w:val="Akapitzlist"/>
        <w:tabs>
          <w:tab w:val="left" w:pos="851"/>
        </w:tabs>
        <w:spacing w:after="0" w:line="240" w:lineRule="auto"/>
        <w:ind w:left="1571"/>
        <w:contextualSpacing w:val="0"/>
        <w:jc w:val="both"/>
        <w:rPr>
          <w:rFonts w:ascii="Times New Roman" w:hAnsi="Times New Roman"/>
          <w:sz w:val="24"/>
          <w:szCs w:val="24"/>
        </w:rPr>
      </w:pPr>
      <w:r w:rsidRPr="00C02F6F">
        <w:rPr>
          <w:rFonts w:ascii="Times New Roman" w:hAnsi="Times New Roman"/>
          <w:sz w:val="24"/>
          <w:szCs w:val="24"/>
        </w:rPr>
        <w:t>Warunek Zamawiający uzna za spełniony</w:t>
      </w:r>
      <w:r w:rsidR="00E14BB1" w:rsidRPr="00C02F6F">
        <w:rPr>
          <w:rFonts w:ascii="Times New Roman" w:hAnsi="Times New Roman"/>
          <w:sz w:val="24"/>
          <w:szCs w:val="24"/>
        </w:rPr>
        <w:t>,</w:t>
      </w:r>
      <w:r w:rsidR="00F87ED3" w:rsidRPr="00C02F6F">
        <w:rPr>
          <w:rFonts w:ascii="Times New Roman" w:hAnsi="Times New Roman"/>
          <w:sz w:val="24"/>
          <w:szCs w:val="24"/>
        </w:rPr>
        <w:t xml:space="preserve"> jeżeli Wykonawca udokumentuje zrealizowanie lub realizowanie (w przypadku świadczeń okresowych lub ciągłych) – w okresie ostatnich trzech lat przed upływem terminu składania ofert, a jeśli okres prowadzenia działalności jest krótszy –w tym okresie – </w:t>
      </w:r>
      <w:r w:rsidR="003416F3" w:rsidRPr="00C02F6F">
        <w:rPr>
          <w:rFonts w:ascii="Times New Roman" w:hAnsi="Times New Roman"/>
          <w:sz w:val="24"/>
          <w:szCs w:val="24"/>
        </w:rPr>
        <w:t>a w przypadku świadczeń okresowych lub ciągłych również wykonują należycie co najmniej trzy usługi w zakresie ochrony obiektów świadczone w sposób ciągły tj. 24 h/dobę przez 7 dni w tygodniu przez okres co najmniej 12 miesięcy, a wartość każdej z nich wyniosła minimum 200 tys. złotych brutto.</w:t>
      </w:r>
    </w:p>
    <w:p w:rsidR="00934F04" w:rsidRPr="00C02F6F" w:rsidRDefault="00934F04" w:rsidP="00F87ED3">
      <w:pPr>
        <w:pStyle w:val="Akapitzlist"/>
        <w:tabs>
          <w:tab w:val="left" w:pos="851"/>
        </w:tabs>
        <w:spacing w:after="0" w:line="240" w:lineRule="auto"/>
        <w:ind w:left="1571"/>
        <w:contextualSpacing w:val="0"/>
        <w:jc w:val="both"/>
        <w:rPr>
          <w:rFonts w:ascii="Times New Roman" w:hAnsi="Times New Roman"/>
          <w:sz w:val="24"/>
          <w:szCs w:val="24"/>
        </w:rPr>
      </w:pPr>
      <w:r w:rsidRPr="00C02F6F">
        <w:rPr>
          <w:rFonts w:ascii="Times New Roman" w:hAnsi="Times New Roman"/>
          <w:sz w:val="24"/>
          <w:szCs w:val="24"/>
        </w:rPr>
        <w:t xml:space="preserve">W zakresie osób zdolnych do wykonania zamówienia Zamawiający uzna warunek za spełniony, jeżeli Wykonawca dysponuje przynajmniej </w:t>
      </w:r>
      <w:r w:rsidR="00695E28" w:rsidRPr="00C02F6F">
        <w:rPr>
          <w:rFonts w:ascii="Times New Roman" w:hAnsi="Times New Roman"/>
          <w:sz w:val="24"/>
          <w:szCs w:val="24"/>
        </w:rPr>
        <w:t>16 osobami wpisanymi na listę kwalifikowanych pracowników ochrony fizycznej</w:t>
      </w:r>
      <w:r w:rsidR="008C7B32" w:rsidRPr="00C02F6F">
        <w:rPr>
          <w:rFonts w:ascii="Times New Roman" w:hAnsi="Times New Roman"/>
          <w:sz w:val="24"/>
          <w:szCs w:val="24"/>
        </w:rPr>
        <w:t>, którzy skierowani będą do realizacji przedmiotowego zamówienia</w:t>
      </w:r>
      <w:r w:rsidRPr="00C02F6F">
        <w:rPr>
          <w:rFonts w:ascii="Times New Roman" w:hAnsi="Times New Roman"/>
          <w:sz w:val="24"/>
          <w:szCs w:val="24"/>
        </w:rPr>
        <w:t>.</w:t>
      </w:r>
    </w:p>
    <w:p w:rsidR="000D14BB" w:rsidRPr="00695E28" w:rsidRDefault="00934F04" w:rsidP="00934F04">
      <w:pPr>
        <w:pStyle w:val="Akapitzlist"/>
        <w:tabs>
          <w:tab w:val="left" w:pos="851"/>
        </w:tabs>
        <w:spacing w:after="0" w:line="240" w:lineRule="auto"/>
        <w:ind w:left="1571"/>
        <w:contextualSpacing w:val="0"/>
        <w:jc w:val="both"/>
        <w:rPr>
          <w:rFonts w:ascii="Times New Roman" w:hAnsi="Times New Roman"/>
          <w:sz w:val="24"/>
          <w:szCs w:val="24"/>
        </w:rPr>
      </w:pPr>
      <w:r w:rsidRPr="00695E28">
        <w:rPr>
          <w:rFonts w:ascii="Times New Roman" w:hAnsi="Times New Roman"/>
          <w:sz w:val="24"/>
          <w:szCs w:val="24"/>
        </w:rPr>
        <w:t>Oceny spełniania tego warunku Zamawiający dokona na podstawie oświadczenia Wykonawcy oraz dokumentów wg reguły: spełnia / nie spełnia.</w:t>
      </w:r>
    </w:p>
    <w:p w:rsidR="005C75E9" w:rsidRPr="00695E28" w:rsidRDefault="000C7E36" w:rsidP="00ED610B">
      <w:pPr>
        <w:widowControl w:val="0"/>
        <w:numPr>
          <w:ilvl w:val="0"/>
          <w:numId w:val="12"/>
        </w:numPr>
        <w:tabs>
          <w:tab w:val="left" w:pos="0"/>
        </w:tabs>
        <w:suppressAutoHyphens/>
        <w:autoSpaceDE w:val="0"/>
        <w:autoSpaceDN w:val="0"/>
        <w:adjustRightInd w:val="0"/>
        <w:jc w:val="both"/>
        <w:rPr>
          <w:b/>
          <w:bCs/>
        </w:rPr>
      </w:pPr>
      <w:r w:rsidRPr="00695E28">
        <w:rPr>
          <w:b/>
        </w:rPr>
        <w:t xml:space="preserve">Zamawiający może, na każdym </w:t>
      </w:r>
      <w:r w:rsidR="00645DB8" w:rsidRPr="00695E28">
        <w:rPr>
          <w:b/>
        </w:rPr>
        <w:t>etapie postępowania, uznać, że W</w:t>
      </w:r>
      <w:r w:rsidRPr="00695E28">
        <w:rPr>
          <w:b/>
        </w:rPr>
        <w:t>ykonawca nie posiada wymaganych zdolności, jeżeli zaangażowanie zasob</w:t>
      </w:r>
      <w:r w:rsidR="00645DB8" w:rsidRPr="00695E28">
        <w:rPr>
          <w:b/>
        </w:rPr>
        <w:t>ów technicznych lub zawodowych W</w:t>
      </w:r>
      <w:r w:rsidRPr="00695E28">
        <w:rPr>
          <w:b/>
        </w:rPr>
        <w:t>ykonawcy w in</w:t>
      </w:r>
      <w:r w:rsidR="00645DB8" w:rsidRPr="00695E28">
        <w:rPr>
          <w:b/>
        </w:rPr>
        <w:t>ne przedsięwzięcia gospodarcze W</w:t>
      </w:r>
      <w:r w:rsidRPr="00695E28">
        <w:rPr>
          <w:b/>
        </w:rPr>
        <w:t xml:space="preserve">ykonawcy może mieć negatywny </w:t>
      </w:r>
      <w:r w:rsidRPr="00695E28">
        <w:rPr>
          <w:b/>
        </w:rPr>
        <w:lastRenderedPageBreak/>
        <w:t>wpływ na realizację zamówienia.</w:t>
      </w:r>
    </w:p>
    <w:p w:rsidR="005C75E9" w:rsidRPr="00695E28" w:rsidRDefault="005C75E9" w:rsidP="00ED610B">
      <w:pPr>
        <w:widowControl w:val="0"/>
        <w:numPr>
          <w:ilvl w:val="0"/>
          <w:numId w:val="12"/>
        </w:numPr>
        <w:tabs>
          <w:tab w:val="left" w:pos="0"/>
        </w:tabs>
        <w:suppressAutoHyphens/>
        <w:autoSpaceDE w:val="0"/>
        <w:autoSpaceDN w:val="0"/>
        <w:adjustRightInd w:val="0"/>
        <w:jc w:val="both"/>
        <w:rPr>
          <w:b/>
          <w:bCs/>
        </w:rPr>
      </w:pPr>
      <w:r w:rsidRPr="00695E28">
        <w:t>Ocena spełniania w/w warunków dokon</w:t>
      </w:r>
      <w:r w:rsidR="00677F8E" w:rsidRPr="00695E28">
        <w:t>ana zostanie zgodnie z formułą spełnia/nie spełnia</w:t>
      </w:r>
      <w:r w:rsidRPr="00695E28">
        <w:t>,</w:t>
      </w:r>
      <w:r w:rsidR="00C00305" w:rsidRPr="00695E28">
        <w:t xml:space="preserve"> </w:t>
      </w:r>
      <w:r w:rsidR="006C2270" w:rsidRPr="00695E28">
        <w:t>w </w:t>
      </w:r>
      <w:r w:rsidRPr="00695E28">
        <w:t>oparciu o informacje zawarte w</w:t>
      </w:r>
      <w:r w:rsidR="00D57278" w:rsidRPr="00695E28">
        <w:t xml:space="preserve"> oświadczeniach i</w:t>
      </w:r>
      <w:r w:rsidRPr="00695E28">
        <w:t xml:space="preserve"> dokumentach wyszczególnionych </w:t>
      </w:r>
      <w:r w:rsidR="006C2270" w:rsidRPr="00695E28">
        <w:t>w </w:t>
      </w:r>
      <w:r w:rsidRPr="00695E28">
        <w:t xml:space="preserve">rozdziale V </w:t>
      </w:r>
      <w:proofErr w:type="spellStart"/>
      <w:r w:rsidR="00EC081E">
        <w:t>OPiW</w:t>
      </w:r>
      <w:proofErr w:type="spellEnd"/>
      <w:r w:rsidRPr="00695E28">
        <w:t xml:space="preserve">. Z treści załączonych </w:t>
      </w:r>
      <w:r w:rsidR="00D57278" w:rsidRPr="00695E28">
        <w:t xml:space="preserve">oświadczeń i </w:t>
      </w:r>
      <w:r w:rsidRPr="00695E28">
        <w:t>dokumentów musi wynikać</w:t>
      </w:r>
      <w:r w:rsidR="00645DB8" w:rsidRPr="00695E28">
        <w:t xml:space="preserve"> jednoznacznie, iż w/w warunki W</w:t>
      </w:r>
      <w:r w:rsidRPr="00695E28">
        <w:t>ykonawca spełnił.</w:t>
      </w:r>
    </w:p>
    <w:p w:rsidR="00C025E3" w:rsidRPr="00695E28" w:rsidRDefault="00645DB8" w:rsidP="00924D0C">
      <w:pPr>
        <w:widowControl w:val="0"/>
        <w:tabs>
          <w:tab w:val="left" w:pos="284"/>
        </w:tabs>
        <w:autoSpaceDE w:val="0"/>
        <w:autoSpaceDN w:val="0"/>
        <w:adjustRightInd w:val="0"/>
        <w:ind w:left="284"/>
        <w:jc w:val="both"/>
        <w:rPr>
          <w:b/>
          <w:bCs/>
        </w:rPr>
      </w:pPr>
      <w:r w:rsidRPr="00695E28">
        <w:rPr>
          <w:b/>
          <w:bCs/>
        </w:rPr>
        <w:t>Nie</w:t>
      </w:r>
      <w:r w:rsidR="002D0F44" w:rsidRPr="00695E28">
        <w:rPr>
          <w:b/>
          <w:bCs/>
        </w:rPr>
        <w:t>spełnienie chociażby jednego z w/w warunków</w:t>
      </w:r>
      <w:r w:rsidR="00202125" w:rsidRPr="00695E28">
        <w:rPr>
          <w:b/>
          <w:bCs/>
        </w:rPr>
        <w:t xml:space="preserve"> skutkować będzie wykluczeniem </w:t>
      </w:r>
      <w:r w:rsidR="002D0F44" w:rsidRPr="00695E28">
        <w:rPr>
          <w:b/>
          <w:bCs/>
        </w:rPr>
        <w:t xml:space="preserve">Wykonawcy z postępowania. </w:t>
      </w:r>
    </w:p>
    <w:p w:rsidR="006305F2" w:rsidRPr="00695E28" w:rsidRDefault="006305F2" w:rsidP="00ED610B">
      <w:pPr>
        <w:widowControl w:val="0"/>
        <w:numPr>
          <w:ilvl w:val="0"/>
          <w:numId w:val="12"/>
        </w:numPr>
        <w:autoSpaceDE w:val="0"/>
        <w:autoSpaceDN w:val="0"/>
        <w:adjustRightInd w:val="0"/>
        <w:jc w:val="both"/>
        <w:rPr>
          <w:bCs/>
        </w:rPr>
      </w:pPr>
      <w:r w:rsidRPr="00695E28">
        <w:rPr>
          <w:iCs/>
        </w:rPr>
        <w:t xml:space="preserve">Wykonawca </w:t>
      </w:r>
      <w:r w:rsidRPr="00695E28">
        <w:t>może w celu potwierdzenia spełniania warunków</w:t>
      </w:r>
      <w:r w:rsidR="00C8115F" w:rsidRPr="00695E28">
        <w:t xml:space="preserve"> udziału w postępowaniu</w:t>
      </w:r>
      <w:r w:rsidRPr="00695E28">
        <w:t xml:space="preserve">, </w:t>
      </w:r>
      <w:r w:rsidR="00645DB8" w:rsidRPr="00695E28">
        <w:br/>
      </w:r>
      <w:r w:rsidRPr="00695E28">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457BB7" w:rsidRPr="00695E28">
        <w:rPr>
          <w:iCs/>
        </w:rPr>
        <w:t>.</w:t>
      </w:r>
    </w:p>
    <w:p w:rsidR="006305F2" w:rsidRPr="00695E28" w:rsidRDefault="006305F2" w:rsidP="00ED610B">
      <w:pPr>
        <w:widowControl w:val="0"/>
        <w:numPr>
          <w:ilvl w:val="0"/>
          <w:numId w:val="12"/>
        </w:numPr>
        <w:autoSpaceDE w:val="0"/>
        <w:autoSpaceDN w:val="0"/>
        <w:adjustRightInd w:val="0"/>
        <w:jc w:val="both"/>
        <w:rPr>
          <w:b/>
          <w:bCs/>
        </w:rPr>
      </w:pPr>
      <w:r w:rsidRPr="00695E28">
        <w:t xml:space="preserve">Wykonawca, który polega na zdolnościach lub sytuacji innych podmiotów </w:t>
      </w:r>
      <w:r w:rsidR="00D57278" w:rsidRPr="00695E28">
        <w:t xml:space="preserve">musi </w:t>
      </w:r>
      <w:r w:rsidRPr="00695E28">
        <w:t>udowodni</w:t>
      </w:r>
      <w:r w:rsidR="00D57278" w:rsidRPr="00695E28">
        <w:t>ć</w:t>
      </w:r>
      <w:r w:rsidR="00645DB8" w:rsidRPr="00695E28">
        <w:t xml:space="preserve"> Z</w:t>
      </w:r>
      <w:r w:rsidRPr="00695E28">
        <w:t xml:space="preserve">amawiającemu, że realizując zamówienie, będzie dysponował niezbędnymi zasobami tych podmiotów, w szczególności przedstawiając </w:t>
      </w:r>
      <w:r w:rsidRPr="00695E28">
        <w:rPr>
          <w:b/>
        </w:rPr>
        <w:t>zobowiązanie tych podmiotów do oddania mu do dyspozycji niezbędnych zasobów na</w:t>
      </w:r>
      <w:r w:rsidR="009D0E96" w:rsidRPr="00695E28">
        <w:rPr>
          <w:b/>
        </w:rPr>
        <w:t xml:space="preserve"> potrzeby realizacji zamówienia</w:t>
      </w:r>
      <w:r w:rsidR="009D0E96" w:rsidRPr="00695E28">
        <w:t xml:space="preserve"> – </w:t>
      </w:r>
      <w:r w:rsidR="009D0E96" w:rsidRPr="00695E28">
        <w:rPr>
          <w:i/>
        </w:rPr>
        <w:t xml:space="preserve">zobowiązanie tych podmiotów winno być </w:t>
      </w:r>
      <w:r w:rsidR="009D0E96" w:rsidRPr="00695E28">
        <w:rPr>
          <w:b/>
          <w:i/>
          <w:u w:val="single"/>
        </w:rPr>
        <w:t>złożone w oryginale</w:t>
      </w:r>
      <w:r w:rsidR="009D0E96" w:rsidRPr="00695E28">
        <w:rPr>
          <w:i/>
        </w:rPr>
        <w:t>.</w:t>
      </w:r>
    </w:p>
    <w:p w:rsidR="006305F2" w:rsidRPr="00695E28" w:rsidRDefault="006305F2" w:rsidP="00ED610B">
      <w:pPr>
        <w:widowControl w:val="0"/>
        <w:numPr>
          <w:ilvl w:val="0"/>
          <w:numId w:val="12"/>
        </w:numPr>
        <w:autoSpaceDE w:val="0"/>
        <w:autoSpaceDN w:val="0"/>
        <w:adjustRightInd w:val="0"/>
        <w:jc w:val="both"/>
        <w:rPr>
          <w:b/>
          <w:bCs/>
        </w:rPr>
      </w:pPr>
      <w:r w:rsidRPr="00695E28">
        <w:t>Zamaw</w:t>
      </w:r>
      <w:r w:rsidR="00645DB8" w:rsidRPr="00695E28">
        <w:t>iający oceni, czy udostępniane W</w:t>
      </w:r>
      <w:r w:rsidRPr="00695E28">
        <w:t>ykonawcy przez inne podmioty zdolności techniczne</w:t>
      </w:r>
      <w:r w:rsidRPr="00695E28">
        <w:rPr>
          <w:b/>
        </w:rPr>
        <w:t xml:space="preserve"> </w:t>
      </w:r>
      <w:r w:rsidRPr="00695E28">
        <w:t>lub zawodowe lub ich sytuacja finansowa lub ekonomiczna</w:t>
      </w:r>
      <w:r w:rsidR="00645DB8" w:rsidRPr="00695E28">
        <w:t>, pozwalają na wykazanie przez W</w:t>
      </w:r>
      <w:r w:rsidRPr="00695E28">
        <w:t>ykonawcę spełniania warunków udziału w postępowaniu oraz zbada, czy nie zachodzą wobec tego podmiotu podstawy wykluczenia</w:t>
      </w:r>
      <w:r w:rsidRPr="00695E28">
        <w:rPr>
          <w:b/>
        </w:rPr>
        <w:t>.</w:t>
      </w:r>
    </w:p>
    <w:p w:rsidR="006305F2" w:rsidRPr="00695E28" w:rsidRDefault="006305F2" w:rsidP="00ED610B">
      <w:pPr>
        <w:widowControl w:val="0"/>
        <w:numPr>
          <w:ilvl w:val="0"/>
          <w:numId w:val="12"/>
        </w:numPr>
        <w:autoSpaceDE w:val="0"/>
        <w:autoSpaceDN w:val="0"/>
        <w:adjustRightInd w:val="0"/>
        <w:jc w:val="both"/>
        <w:rPr>
          <w:b/>
          <w:bCs/>
          <w:u w:val="single"/>
        </w:rPr>
      </w:pPr>
      <w:r w:rsidRPr="00695E28">
        <w:rPr>
          <w:b/>
          <w:u w:val="single"/>
        </w:rPr>
        <w:t>W odniesieniu do warunków dotyczących wykształcenia, kwalifikacji zawodowych lub d</w:t>
      </w:r>
      <w:r w:rsidR="00645DB8" w:rsidRPr="00695E28">
        <w:rPr>
          <w:b/>
          <w:u w:val="single"/>
        </w:rPr>
        <w:t>oświadczenia, W</w:t>
      </w:r>
      <w:r w:rsidRPr="00695E28">
        <w:rPr>
          <w:b/>
          <w:u w:val="single"/>
        </w:rPr>
        <w:t>ykonawcy mogą polegać na zdolnościach innych podmiotów, jeśli podmioty te zrealizują roboty budowlane lub usługi, do realizacji których te zdolności są wymagane.</w:t>
      </w:r>
    </w:p>
    <w:p w:rsidR="004F0AA0" w:rsidRPr="00695E28" w:rsidRDefault="00D16D71" w:rsidP="00AC2433">
      <w:pPr>
        <w:numPr>
          <w:ilvl w:val="0"/>
          <w:numId w:val="12"/>
        </w:numPr>
        <w:autoSpaceDE w:val="0"/>
        <w:autoSpaceDN w:val="0"/>
        <w:adjustRightInd w:val="0"/>
        <w:jc w:val="both"/>
      </w:pPr>
      <w:r w:rsidRPr="00695E28">
        <w:rPr>
          <w:sz w:val="23"/>
          <w:szCs w:val="23"/>
        </w:rPr>
        <w:t>Wykonawca, który polega na sytuacji finansowej lub ekonomicznej innych podmiotów, odpowiada solidarnie z podmiotem, który zobowiązał się do udostępnienia zasobów, za szkodę poniesioną przez zamawiającego powstałą wskutek nieudost</w:t>
      </w:r>
      <w:r w:rsidR="00AC2433">
        <w:rPr>
          <w:sz w:val="23"/>
          <w:szCs w:val="23"/>
        </w:rPr>
        <w:t>ępnienia tych zasobów, chyba że za </w:t>
      </w:r>
      <w:r w:rsidRPr="00695E28">
        <w:rPr>
          <w:sz w:val="23"/>
          <w:szCs w:val="23"/>
        </w:rPr>
        <w:t xml:space="preserve">nieudostępnienie zasobów nie ponosi winy. </w:t>
      </w:r>
    </w:p>
    <w:p w:rsidR="004F0AA0" w:rsidRPr="00695E28" w:rsidRDefault="004F0AA0" w:rsidP="00237012">
      <w:pPr>
        <w:widowControl w:val="0"/>
        <w:tabs>
          <w:tab w:val="left" w:pos="720"/>
        </w:tabs>
        <w:autoSpaceDE w:val="0"/>
        <w:autoSpaceDN w:val="0"/>
        <w:adjustRightInd w:val="0"/>
        <w:jc w:val="both"/>
      </w:pPr>
    </w:p>
    <w:p w:rsidR="002D0F44" w:rsidRPr="00695E28" w:rsidRDefault="00FC32D7" w:rsidP="00D141EC">
      <w:pPr>
        <w:widowControl w:val="0"/>
        <w:numPr>
          <w:ilvl w:val="0"/>
          <w:numId w:val="4"/>
        </w:numPr>
        <w:tabs>
          <w:tab w:val="left" w:pos="720"/>
        </w:tabs>
        <w:autoSpaceDE w:val="0"/>
        <w:autoSpaceDN w:val="0"/>
        <w:adjustRightInd w:val="0"/>
        <w:ind w:left="720" w:hanging="720"/>
        <w:jc w:val="both"/>
      </w:pPr>
      <w:r w:rsidRPr="00695E28">
        <w:rPr>
          <w:b/>
          <w:bCs/>
        </w:rPr>
        <w:t xml:space="preserve">WYKAZ </w:t>
      </w:r>
      <w:r w:rsidR="008857E5" w:rsidRPr="00695E28">
        <w:rPr>
          <w:b/>
          <w:bCs/>
        </w:rPr>
        <w:t>OŚWIADCZEŃ LUB DOKUMENTÓW</w:t>
      </w:r>
      <w:r w:rsidR="0098127A" w:rsidRPr="00695E28">
        <w:rPr>
          <w:b/>
          <w:bCs/>
        </w:rPr>
        <w:t>, POTWIERDZAJĄCYCH SPEŁNIANIE</w:t>
      </w:r>
      <w:r w:rsidR="002D0F44" w:rsidRPr="00695E28">
        <w:rPr>
          <w:b/>
          <w:bCs/>
        </w:rPr>
        <w:t xml:space="preserve"> WARUNKÓW UDZIAŁU W POSTĘPOWANIU</w:t>
      </w:r>
      <w:r w:rsidR="00913522" w:rsidRPr="00695E28">
        <w:rPr>
          <w:b/>
          <w:bCs/>
        </w:rPr>
        <w:t xml:space="preserve"> ORAZ </w:t>
      </w:r>
      <w:r w:rsidR="0098127A" w:rsidRPr="00695E28">
        <w:rPr>
          <w:b/>
          <w:bCs/>
        </w:rPr>
        <w:t>BRAK PODSTAW WYKLUCZENIA.</w:t>
      </w:r>
    </w:p>
    <w:p w:rsidR="00262F10" w:rsidRPr="00695E28" w:rsidRDefault="00262F10" w:rsidP="00262F10">
      <w:pPr>
        <w:widowControl w:val="0"/>
        <w:tabs>
          <w:tab w:val="left" w:pos="720"/>
        </w:tabs>
        <w:autoSpaceDE w:val="0"/>
        <w:autoSpaceDN w:val="0"/>
        <w:adjustRightInd w:val="0"/>
        <w:jc w:val="both"/>
        <w:rPr>
          <w:b/>
          <w:bCs/>
          <w:highlight w:val="green"/>
        </w:rPr>
      </w:pPr>
    </w:p>
    <w:p w:rsidR="00262F10" w:rsidRPr="00695E28" w:rsidRDefault="00262F10" w:rsidP="00DD6386">
      <w:pPr>
        <w:widowControl w:val="0"/>
        <w:tabs>
          <w:tab w:val="left" w:pos="0"/>
          <w:tab w:val="left" w:pos="360"/>
          <w:tab w:val="left" w:pos="2269"/>
        </w:tabs>
        <w:autoSpaceDE w:val="0"/>
        <w:autoSpaceDN w:val="0"/>
        <w:adjustRightInd w:val="0"/>
        <w:jc w:val="both"/>
        <w:rPr>
          <w:b/>
          <w:bCs/>
          <w:u w:val="single"/>
        </w:rPr>
      </w:pPr>
      <w:r w:rsidRPr="00695E28">
        <w:rPr>
          <w:b/>
          <w:bCs/>
          <w:u w:val="single"/>
        </w:rPr>
        <w:t>ETAP I</w:t>
      </w:r>
      <w:r w:rsidR="00DD6386" w:rsidRPr="00695E28">
        <w:rPr>
          <w:b/>
          <w:bCs/>
          <w:u w:val="single"/>
        </w:rPr>
        <w:tab/>
      </w:r>
    </w:p>
    <w:p w:rsidR="00DB23E4" w:rsidRPr="00695E28" w:rsidRDefault="00262F10" w:rsidP="00262F10">
      <w:pPr>
        <w:widowControl w:val="0"/>
        <w:tabs>
          <w:tab w:val="left" w:pos="0"/>
          <w:tab w:val="left" w:pos="360"/>
        </w:tabs>
        <w:autoSpaceDE w:val="0"/>
        <w:autoSpaceDN w:val="0"/>
        <w:adjustRightInd w:val="0"/>
        <w:jc w:val="both"/>
        <w:rPr>
          <w:bCs/>
          <w:u w:val="single"/>
        </w:rPr>
      </w:pPr>
      <w:r w:rsidRPr="00695E28">
        <w:rPr>
          <w:b/>
          <w:bCs/>
          <w:u w:val="single"/>
        </w:rPr>
        <w:t xml:space="preserve">1. </w:t>
      </w:r>
      <w:r w:rsidRPr="00695E28">
        <w:rPr>
          <w:bCs/>
          <w:u w:val="single"/>
        </w:rPr>
        <w:t>Do wniosku o dopuszcz</w:t>
      </w:r>
      <w:r w:rsidR="00645DB8" w:rsidRPr="00695E28">
        <w:rPr>
          <w:bCs/>
          <w:u w:val="single"/>
        </w:rPr>
        <w:t>enie do udziału w postępowaniu W</w:t>
      </w:r>
      <w:r w:rsidRPr="00695E28">
        <w:rPr>
          <w:bCs/>
          <w:u w:val="single"/>
        </w:rPr>
        <w:t>ykonawca dołącza</w:t>
      </w:r>
      <w:r w:rsidR="00DB23E4" w:rsidRPr="00695E28">
        <w:rPr>
          <w:bCs/>
          <w:u w:val="single"/>
        </w:rPr>
        <w:t>:</w:t>
      </w:r>
    </w:p>
    <w:p w:rsidR="00090495" w:rsidRPr="00695E28" w:rsidRDefault="00090495" w:rsidP="00084076">
      <w:pPr>
        <w:widowControl w:val="0"/>
        <w:numPr>
          <w:ilvl w:val="1"/>
          <w:numId w:val="28"/>
        </w:numPr>
        <w:tabs>
          <w:tab w:val="left" w:pos="0"/>
          <w:tab w:val="left" w:pos="360"/>
        </w:tabs>
        <w:autoSpaceDE w:val="0"/>
        <w:autoSpaceDN w:val="0"/>
        <w:adjustRightInd w:val="0"/>
        <w:jc w:val="both"/>
        <w:rPr>
          <w:b/>
          <w:bCs/>
          <w:u w:val="single"/>
        </w:rPr>
      </w:pPr>
      <w:r w:rsidRPr="00695E28">
        <w:rPr>
          <w:b/>
          <w:bCs/>
          <w:u w:val="single"/>
        </w:rPr>
        <w:t xml:space="preserve">aktualne na dzień składania </w:t>
      </w:r>
      <w:r w:rsidRPr="00695E28">
        <w:rPr>
          <w:bCs/>
          <w:u w:val="single"/>
        </w:rPr>
        <w:t xml:space="preserve">wniosków o dopuszczenie do udziału </w:t>
      </w:r>
      <w:r w:rsidRPr="00695E28">
        <w:rPr>
          <w:bCs/>
          <w:u w:val="single"/>
        </w:rPr>
        <w:br/>
        <w:t>w postępowaniu</w:t>
      </w:r>
      <w:r w:rsidRPr="00695E28">
        <w:rPr>
          <w:b/>
          <w:bCs/>
          <w:u w:val="single"/>
        </w:rPr>
        <w:t xml:space="preserve"> oświadcze</w:t>
      </w:r>
      <w:r w:rsidR="00645DB8" w:rsidRPr="00695E28">
        <w:rPr>
          <w:b/>
          <w:bCs/>
          <w:u w:val="single"/>
        </w:rPr>
        <w:t>nie w zakresie wskazanym przez Z</w:t>
      </w:r>
      <w:r w:rsidRPr="00695E28">
        <w:rPr>
          <w:b/>
          <w:bCs/>
          <w:u w:val="single"/>
        </w:rPr>
        <w:t xml:space="preserve">amawiającego </w:t>
      </w:r>
      <w:r w:rsidR="0013165F" w:rsidRPr="00695E28">
        <w:rPr>
          <w:b/>
          <w:bCs/>
          <w:u w:val="single"/>
        </w:rPr>
        <w:br/>
      </w:r>
      <w:r w:rsidRPr="00695E28">
        <w:rPr>
          <w:b/>
          <w:bCs/>
          <w:u w:val="single"/>
        </w:rPr>
        <w:t xml:space="preserve">w ogłoszeniu o zamówieniu lub w specyfikacji istotnych warunków zamówienia (załącznik nr 1 A i 1 B do </w:t>
      </w:r>
      <w:proofErr w:type="spellStart"/>
      <w:r w:rsidR="00880E65">
        <w:rPr>
          <w:b/>
          <w:bCs/>
          <w:u w:val="single"/>
        </w:rPr>
        <w:t>OPiW</w:t>
      </w:r>
      <w:proofErr w:type="spellEnd"/>
      <w:r w:rsidRPr="00695E28">
        <w:rPr>
          <w:b/>
          <w:bCs/>
          <w:u w:val="single"/>
        </w:rPr>
        <w:t>)</w:t>
      </w:r>
      <w:r w:rsidR="002C61A9" w:rsidRPr="00695E28">
        <w:rPr>
          <w:b/>
          <w:bCs/>
          <w:u w:val="single"/>
        </w:rPr>
        <w:t>;</w:t>
      </w:r>
    </w:p>
    <w:p w:rsidR="002C61A9" w:rsidRPr="00695E28" w:rsidRDefault="00090495" w:rsidP="00084076">
      <w:pPr>
        <w:widowControl w:val="0"/>
        <w:numPr>
          <w:ilvl w:val="1"/>
          <w:numId w:val="28"/>
        </w:numPr>
        <w:tabs>
          <w:tab w:val="left" w:pos="0"/>
          <w:tab w:val="left" w:pos="360"/>
        </w:tabs>
        <w:autoSpaceDE w:val="0"/>
        <w:autoSpaceDN w:val="0"/>
        <w:adjustRightInd w:val="0"/>
        <w:jc w:val="both"/>
        <w:rPr>
          <w:bCs/>
        </w:rPr>
      </w:pPr>
      <w:r w:rsidRPr="00695E28">
        <w:rPr>
          <w:bCs/>
        </w:rPr>
        <w:t>W przypadku wspólnego ub</w:t>
      </w:r>
      <w:r w:rsidR="00645DB8" w:rsidRPr="00695E28">
        <w:rPr>
          <w:bCs/>
        </w:rPr>
        <w:t>iegania się o zamówienie przez W</w:t>
      </w:r>
      <w:r w:rsidRPr="00695E28">
        <w:rPr>
          <w:bCs/>
        </w:rPr>
        <w:t xml:space="preserve">ykonawców oświadczenie, o którym mowa </w:t>
      </w:r>
      <w:r w:rsidR="00645DB8" w:rsidRPr="00695E28">
        <w:rPr>
          <w:bCs/>
        </w:rPr>
        <w:t xml:space="preserve">w pkt 1.1 </w:t>
      </w:r>
      <w:proofErr w:type="spellStart"/>
      <w:r w:rsidR="00880E65">
        <w:rPr>
          <w:bCs/>
        </w:rPr>
        <w:t>OPiW</w:t>
      </w:r>
      <w:proofErr w:type="spellEnd"/>
      <w:r w:rsidR="00645DB8" w:rsidRPr="00695E28">
        <w:rPr>
          <w:bCs/>
        </w:rPr>
        <w:t>, składa każdy z W</w:t>
      </w:r>
      <w:r w:rsidRPr="00695E28">
        <w:rPr>
          <w:bCs/>
        </w:rPr>
        <w:t xml:space="preserve">ykonawców wspólnie ubiegających się o zamówienie. Oświadczenie to ma potwierdzać spełnianie warunków udziału </w:t>
      </w:r>
      <w:r w:rsidR="0013165F" w:rsidRPr="00695E28">
        <w:rPr>
          <w:bCs/>
        </w:rPr>
        <w:br/>
      </w:r>
      <w:r w:rsidRPr="00695E28">
        <w:rPr>
          <w:bCs/>
        </w:rPr>
        <w:t xml:space="preserve">w postępowaniu oraz brak podstaw wykluczenia w zakresie, w którym każdy </w:t>
      </w:r>
      <w:r w:rsidR="0013165F" w:rsidRPr="00695E28">
        <w:rPr>
          <w:bCs/>
        </w:rPr>
        <w:br/>
      </w:r>
      <w:r w:rsidR="00645DB8" w:rsidRPr="00695E28">
        <w:rPr>
          <w:bCs/>
        </w:rPr>
        <w:t>z W</w:t>
      </w:r>
      <w:r w:rsidRPr="00695E28">
        <w:rPr>
          <w:bCs/>
        </w:rPr>
        <w:t>ykonawców wykazuje spełnianie warunków udziału w postępowani</w:t>
      </w:r>
      <w:r w:rsidR="002C61A9" w:rsidRPr="00695E28">
        <w:rPr>
          <w:bCs/>
        </w:rPr>
        <w:t>u oraz brak podstaw wykluczenia;</w:t>
      </w:r>
    </w:p>
    <w:p w:rsidR="00090495" w:rsidRPr="00695E28" w:rsidRDefault="002C61A9" w:rsidP="00084076">
      <w:pPr>
        <w:widowControl w:val="0"/>
        <w:numPr>
          <w:ilvl w:val="1"/>
          <w:numId w:val="28"/>
        </w:numPr>
        <w:tabs>
          <w:tab w:val="left" w:pos="0"/>
          <w:tab w:val="left" w:pos="360"/>
        </w:tabs>
        <w:autoSpaceDE w:val="0"/>
        <w:autoSpaceDN w:val="0"/>
        <w:adjustRightInd w:val="0"/>
        <w:jc w:val="both"/>
        <w:rPr>
          <w:b/>
          <w:bCs/>
        </w:rPr>
      </w:pPr>
      <w:r w:rsidRPr="00695E28">
        <w:rPr>
          <w:bCs/>
        </w:rPr>
        <w:t xml:space="preserve">Wykonawca, który powołuje się na zasoby innych podmiotów dołącza </w:t>
      </w:r>
      <w:r w:rsidRPr="00695E28">
        <w:rPr>
          <w:b/>
          <w:bCs/>
        </w:rPr>
        <w:t xml:space="preserve">zobowiązanie innych podmiotów do oddania Wykonawcy do dyspozycji niezbędnych zasobów na potrzeby realizacji zamówienia, jeżeli dotyczy (zobowiązanie tych podmiotów winno </w:t>
      </w:r>
      <w:r w:rsidRPr="00695E28">
        <w:rPr>
          <w:b/>
          <w:bCs/>
        </w:rPr>
        <w:lastRenderedPageBreak/>
        <w:t>być złożone w oryginale);</w:t>
      </w:r>
      <w:r w:rsidRPr="00695E28">
        <w:rPr>
          <w:bCs/>
        </w:rPr>
        <w:tab/>
      </w:r>
    </w:p>
    <w:p w:rsidR="00090495" w:rsidRDefault="00090495" w:rsidP="00084076">
      <w:pPr>
        <w:widowControl w:val="0"/>
        <w:numPr>
          <w:ilvl w:val="1"/>
          <w:numId w:val="28"/>
        </w:numPr>
        <w:tabs>
          <w:tab w:val="left" w:pos="0"/>
          <w:tab w:val="left" w:pos="360"/>
        </w:tabs>
        <w:autoSpaceDE w:val="0"/>
        <w:autoSpaceDN w:val="0"/>
        <w:adjustRightInd w:val="0"/>
        <w:jc w:val="both"/>
        <w:rPr>
          <w:bCs/>
        </w:rPr>
      </w:pPr>
      <w:r w:rsidRPr="00695E28">
        <w:rPr>
          <w:bCs/>
        </w:rPr>
        <w:t>Wykonawca, który powołuje się na zasoby innych podmiotów, w celu wykazania braku istnienia wobec nich podstaw wykluczenia oraz spełnienia - w zakresie, w jakim powołuje się na ich zasoby - warunków udziału w postępowaniu składa także oświadczenie</w:t>
      </w:r>
      <w:r w:rsidR="00D151B2" w:rsidRPr="00695E28">
        <w:rPr>
          <w:bCs/>
        </w:rPr>
        <w:t>,</w:t>
      </w:r>
      <w:r w:rsidRPr="00695E28">
        <w:rPr>
          <w:bCs/>
        </w:rPr>
        <w:t xml:space="preserve"> o którym mowa  w rozdz. V pkt 1 </w:t>
      </w:r>
      <w:proofErr w:type="spellStart"/>
      <w:r w:rsidRPr="00695E28">
        <w:rPr>
          <w:bCs/>
        </w:rPr>
        <w:t>ppkt</w:t>
      </w:r>
      <w:proofErr w:type="spellEnd"/>
      <w:r w:rsidRPr="00695E28">
        <w:rPr>
          <w:bCs/>
        </w:rPr>
        <w:t xml:space="preserve"> 1.1 </w:t>
      </w:r>
      <w:proofErr w:type="spellStart"/>
      <w:r w:rsidR="00880E65">
        <w:rPr>
          <w:bCs/>
        </w:rPr>
        <w:t>OPiW</w:t>
      </w:r>
      <w:proofErr w:type="spellEnd"/>
      <w:r w:rsidRPr="00695E28">
        <w:rPr>
          <w:bCs/>
        </w:rPr>
        <w:t>, dotyczące tych podmiotów.</w:t>
      </w:r>
    </w:p>
    <w:p w:rsidR="00695E28" w:rsidRPr="00695E28" w:rsidRDefault="00695E28" w:rsidP="00695E28">
      <w:pPr>
        <w:widowControl w:val="0"/>
        <w:numPr>
          <w:ilvl w:val="1"/>
          <w:numId w:val="28"/>
        </w:numPr>
        <w:tabs>
          <w:tab w:val="left" w:pos="0"/>
          <w:tab w:val="left" w:pos="360"/>
        </w:tabs>
        <w:autoSpaceDE w:val="0"/>
        <w:autoSpaceDN w:val="0"/>
        <w:adjustRightInd w:val="0"/>
        <w:jc w:val="both"/>
        <w:rPr>
          <w:bCs/>
        </w:rPr>
      </w:pPr>
      <w:r w:rsidRPr="00695E28">
        <w:rPr>
          <w:bCs/>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95E28">
        <w:rPr>
          <w:bCs/>
        </w:rPr>
        <w:t>Pzp</w:t>
      </w:r>
      <w:proofErr w:type="spellEnd"/>
      <w:r w:rsidRPr="00695E28">
        <w:rPr>
          <w:bCs/>
        </w:rPr>
        <w:t>;</w:t>
      </w:r>
    </w:p>
    <w:p w:rsidR="00695E28" w:rsidRPr="00695E28" w:rsidRDefault="00695E28" w:rsidP="00695E28">
      <w:pPr>
        <w:widowControl w:val="0"/>
        <w:numPr>
          <w:ilvl w:val="1"/>
          <w:numId w:val="28"/>
        </w:numPr>
        <w:tabs>
          <w:tab w:val="left" w:pos="0"/>
          <w:tab w:val="left" w:pos="360"/>
        </w:tabs>
        <w:autoSpaceDE w:val="0"/>
        <w:autoSpaceDN w:val="0"/>
        <w:adjustRightInd w:val="0"/>
        <w:jc w:val="both"/>
        <w:rPr>
          <w:bCs/>
        </w:rPr>
      </w:pPr>
      <w:r>
        <w:rPr>
          <w:bCs/>
        </w:rPr>
        <w:t>k</w:t>
      </w:r>
      <w:r w:rsidRPr="003416F3">
        <w:rPr>
          <w:bCs/>
        </w:rPr>
        <w:t>oncesję na prowadzenie działalności gospodarczej w zakresie ochrony osób i mienia wydaną na podstawie Ustawy z dnia 22 sierpnia 1997 roku o ochronie osób i mienia (Dz.U. z 2005 r. nr 145 poz. 1221 z późn. zm.).</w:t>
      </w:r>
    </w:p>
    <w:p w:rsidR="00695E28" w:rsidRPr="008A0888" w:rsidRDefault="00880E65" w:rsidP="00695E28">
      <w:pPr>
        <w:widowControl w:val="0"/>
        <w:numPr>
          <w:ilvl w:val="1"/>
          <w:numId w:val="28"/>
        </w:numPr>
        <w:tabs>
          <w:tab w:val="left" w:pos="0"/>
          <w:tab w:val="left" w:pos="360"/>
        </w:tabs>
        <w:autoSpaceDE w:val="0"/>
        <w:autoSpaceDN w:val="0"/>
        <w:adjustRightInd w:val="0"/>
        <w:jc w:val="both"/>
        <w:rPr>
          <w:bCs/>
        </w:rPr>
      </w:pPr>
      <w:r w:rsidRPr="00880E65">
        <w:t>wykaz</w:t>
      </w:r>
      <w:r w:rsidR="00695E28" w:rsidRPr="009B1CA0">
        <w:t xml:space="preserve"> usług wykonanych, a w przypadku świadczeń okresowych lub ciągłych również wykonywanych, w okresie ostatnich 3 lat przed upływem terminu składania </w:t>
      </w:r>
      <w:r>
        <w:t>wniosków o </w:t>
      </w:r>
      <w:r w:rsidR="00695E28" w:rsidRPr="009B1CA0">
        <w:t xml:space="preserve">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w:t>
      </w:r>
      <w:r w:rsidR="00695E28" w:rsidRPr="00695E28">
        <w:rPr>
          <w:i/>
          <w:iCs/>
        </w:rPr>
        <w:t>dokumenty</w:t>
      </w:r>
      <w:r w:rsidR="00695E28" w:rsidRPr="009B1CA0">
        <w:t xml:space="preserve"> wystawione przez podmiot, na rzecz którego dostawy lub usługi były wykonywane, a w przypadku świadczeń okresowych lub ciągłych są wykonywane, a jeżeli z uzasadnionej przyczyny o obiektywnym charakterze wykonawca nie jest w stanie uzyskać tych </w:t>
      </w:r>
      <w:r w:rsidR="00695E28" w:rsidRPr="00695E28">
        <w:rPr>
          <w:i/>
          <w:iCs/>
        </w:rPr>
        <w:t>dokumentów</w:t>
      </w:r>
      <w:r w:rsidR="00695E28" w:rsidRPr="009B1CA0">
        <w:t xml:space="preserve"> - oświadczenie wykonawcy; w przypadku świadczeń okresowych lub ciągłych nadal wykonywanych referencje bądź inne </w:t>
      </w:r>
      <w:r w:rsidR="00695E28" w:rsidRPr="00695E28">
        <w:rPr>
          <w:i/>
          <w:iCs/>
        </w:rPr>
        <w:t>dokumenty</w:t>
      </w:r>
      <w:r w:rsidR="00695E28" w:rsidRPr="009B1CA0">
        <w:t xml:space="preserve"> potwierdzające ich należyte wykonywanie powinny być wydane nie wcześniej niż 3 miesiące przed upływem terminu składania wniosków o dopuszczenie do udziału w postępowaniu;</w:t>
      </w:r>
    </w:p>
    <w:p w:rsidR="008A0888" w:rsidRPr="008A0888" w:rsidRDefault="008A0888" w:rsidP="008A0888">
      <w:pPr>
        <w:widowControl w:val="0"/>
        <w:tabs>
          <w:tab w:val="left" w:pos="0"/>
          <w:tab w:val="left" w:pos="360"/>
        </w:tabs>
        <w:autoSpaceDE w:val="0"/>
        <w:autoSpaceDN w:val="0"/>
        <w:adjustRightInd w:val="0"/>
        <w:ind w:left="792"/>
        <w:jc w:val="both"/>
        <w:rPr>
          <w:bCs/>
        </w:rPr>
      </w:pPr>
      <w:r w:rsidRPr="00015A40">
        <w:t xml:space="preserve">W przypadku gdy Zamawiający jest podmiotem, na rzecz którego usługi wskazane w wykazie, o którym mowa wyżej zostały wcześniej wykonane, wykonawca nie ma obowiązku przedkładania </w:t>
      </w:r>
      <w:r w:rsidRPr="00B31127">
        <w:t>dowodów, o których mowa wyżej.</w:t>
      </w:r>
    </w:p>
    <w:p w:rsidR="008A0888" w:rsidRPr="008A0888" w:rsidRDefault="008A0888" w:rsidP="008A0888">
      <w:pPr>
        <w:widowControl w:val="0"/>
        <w:numPr>
          <w:ilvl w:val="1"/>
          <w:numId w:val="28"/>
        </w:numPr>
        <w:tabs>
          <w:tab w:val="left" w:pos="0"/>
          <w:tab w:val="left" w:pos="360"/>
        </w:tabs>
        <w:autoSpaceDE w:val="0"/>
        <w:autoSpaceDN w:val="0"/>
        <w:adjustRightInd w:val="0"/>
        <w:jc w:val="both"/>
        <w:rPr>
          <w:bCs/>
        </w:rPr>
      </w:pPr>
      <w:r w:rsidRPr="008A0888">
        <w:rPr>
          <w:b/>
        </w:rPr>
        <w:t>wykaz osób</w:t>
      </w:r>
      <w:r w:rsidRPr="00A503D3">
        <w:t>, które b</w:t>
      </w:r>
      <w:r w:rsidRPr="00A503D3">
        <w:rPr>
          <w:rFonts w:hint="eastAsia"/>
        </w:rPr>
        <w:t>ę</w:t>
      </w:r>
      <w:r w:rsidRPr="00A503D3">
        <w:t>d</w:t>
      </w:r>
      <w:r w:rsidRPr="00A503D3">
        <w:rPr>
          <w:rFonts w:hint="eastAsia"/>
        </w:rPr>
        <w:t>ą</w:t>
      </w:r>
      <w:r w:rsidRPr="00A503D3">
        <w:t xml:space="preserve"> uczestniczy</w:t>
      </w:r>
      <w:r w:rsidRPr="00A503D3">
        <w:rPr>
          <w:rFonts w:hint="eastAsia"/>
        </w:rPr>
        <w:t>ć</w:t>
      </w:r>
      <w:r w:rsidRPr="00A503D3">
        <w:t xml:space="preserve"> w wykonywaniu zamówienia, wraz z informacjami na temat ich kwalifikacji zawodowych, do</w:t>
      </w:r>
      <w:r w:rsidRPr="00A503D3">
        <w:rPr>
          <w:rFonts w:hint="eastAsia"/>
        </w:rPr>
        <w:t>ś</w:t>
      </w:r>
      <w:r w:rsidRPr="00A503D3">
        <w:t>wiadczenia, i wykształcenia niezb</w:t>
      </w:r>
      <w:r w:rsidRPr="00A503D3">
        <w:rPr>
          <w:rFonts w:hint="eastAsia"/>
        </w:rPr>
        <w:t>ę</w:t>
      </w:r>
      <w:r w:rsidR="00934B7F">
        <w:t>dnych do </w:t>
      </w:r>
      <w:r w:rsidRPr="00A503D3">
        <w:t>wykonania zamówienia, a także zakresu wykonywanych przez nie czynno</w:t>
      </w:r>
      <w:r w:rsidRPr="00A503D3">
        <w:rPr>
          <w:rFonts w:hint="eastAsia"/>
        </w:rPr>
        <w:t>ś</w:t>
      </w:r>
      <w:r w:rsidRPr="00A503D3">
        <w:t>ci oraz informacji o podstawie do dysponowania tymi osobami na okoliczność spełnienia warunku opisanego w rozdz. I</w:t>
      </w:r>
      <w:r w:rsidR="00A3338F">
        <w:t>V</w:t>
      </w:r>
      <w:r w:rsidRPr="00A503D3">
        <w:t xml:space="preserve"> pkt 1.</w:t>
      </w:r>
      <w:r w:rsidR="00A3338F">
        <w:t>2.</w:t>
      </w:r>
      <w:r w:rsidRPr="00A503D3">
        <w:t>3 niniejszego ogłoszenia.</w:t>
      </w:r>
    </w:p>
    <w:p w:rsidR="008A0888" w:rsidRPr="00A503D3" w:rsidRDefault="008A0888" w:rsidP="00934B7F">
      <w:pPr>
        <w:widowControl w:val="0"/>
        <w:autoSpaceDE w:val="0"/>
        <w:ind w:left="851"/>
        <w:jc w:val="both"/>
        <w:rPr>
          <w:b/>
        </w:rPr>
      </w:pPr>
    </w:p>
    <w:p w:rsidR="008A0888" w:rsidRPr="00A503D3" w:rsidRDefault="008A0888" w:rsidP="008A0888">
      <w:pPr>
        <w:widowControl w:val="0"/>
        <w:tabs>
          <w:tab w:val="left" w:pos="426"/>
        </w:tabs>
        <w:autoSpaceDE w:val="0"/>
        <w:ind w:left="360"/>
        <w:jc w:val="both"/>
      </w:pPr>
      <w:r w:rsidRPr="00A503D3">
        <w:t>W przypadku, gdy Wykonawca nie wskaże w wykazie</w:t>
      </w:r>
      <w:r w:rsidR="00371F5C">
        <w:t xml:space="preserve"> osób, o których mowa wyżej (w </w:t>
      </w:r>
      <w:r w:rsidRPr="00A503D3">
        <w:t>zakresie kryterium oceny jakości), Zamawiający uzna, iż Wykonawc</w:t>
      </w:r>
      <w:r w:rsidR="00FE615C">
        <w:t>a nie dysponuje tymi zasobami i </w:t>
      </w:r>
      <w:r w:rsidRPr="00A503D3">
        <w:t>nie przyzna punktów w tym zakresie.</w:t>
      </w:r>
    </w:p>
    <w:p w:rsidR="00695E28" w:rsidRPr="00695E28" w:rsidRDefault="008A0888" w:rsidP="00695E28">
      <w:pPr>
        <w:widowControl w:val="0"/>
        <w:numPr>
          <w:ilvl w:val="1"/>
          <w:numId w:val="28"/>
        </w:numPr>
        <w:tabs>
          <w:tab w:val="left" w:pos="0"/>
          <w:tab w:val="left" w:pos="360"/>
        </w:tabs>
        <w:autoSpaceDE w:val="0"/>
        <w:autoSpaceDN w:val="0"/>
        <w:adjustRightInd w:val="0"/>
        <w:jc w:val="both"/>
        <w:rPr>
          <w:bCs/>
        </w:rPr>
      </w:pPr>
      <w:r w:rsidRPr="00A503D3">
        <w:t>o</w:t>
      </w:r>
      <w:r w:rsidRPr="00A503D3">
        <w:rPr>
          <w:rFonts w:ascii="TimesNewRoman" w:eastAsia="TimesNewRoman" w:cs="TimesNewRoman" w:hint="eastAsia"/>
        </w:rPr>
        <w:t>ś</w:t>
      </w:r>
      <w:r w:rsidRPr="00A503D3">
        <w:t xml:space="preserve">wiadczenie, </w:t>
      </w:r>
      <w:r w:rsidRPr="00A503D3">
        <w:rPr>
          <w:rFonts w:ascii="TimesNewRoman" w:eastAsia="TimesNewRoman" w:cs="TimesNewRoman"/>
        </w:rPr>
        <w:t>ż</w:t>
      </w:r>
      <w:r w:rsidRPr="00A503D3">
        <w:t>e osoby, które b</w:t>
      </w:r>
      <w:r w:rsidRPr="00A503D3">
        <w:rPr>
          <w:rFonts w:ascii="TimesNewRoman" w:eastAsia="TimesNewRoman" w:cs="TimesNewRoman" w:hint="eastAsia"/>
        </w:rPr>
        <w:t>ę</w:t>
      </w:r>
      <w:r w:rsidRPr="00A503D3">
        <w:t>d</w:t>
      </w:r>
      <w:r w:rsidRPr="00A503D3">
        <w:rPr>
          <w:rFonts w:ascii="TimesNewRoman" w:eastAsia="TimesNewRoman" w:cs="TimesNewRoman" w:hint="eastAsia"/>
        </w:rPr>
        <w:t>ą</w:t>
      </w:r>
      <w:r w:rsidRPr="00A503D3">
        <w:rPr>
          <w:rFonts w:ascii="TimesNewRoman" w:eastAsia="TimesNewRoman" w:cs="TimesNewRoman"/>
        </w:rPr>
        <w:t xml:space="preserve"> </w:t>
      </w:r>
      <w:r w:rsidRPr="00A503D3">
        <w:t>uczestniczy</w:t>
      </w:r>
      <w:r w:rsidRPr="00A503D3">
        <w:rPr>
          <w:rFonts w:ascii="TimesNewRoman" w:eastAsia="TimesNewRoman" w:cs="TimesNewRoman" w:hint="eastAsia"/>
        </w:rPr>
        <w:t>ć</w:t>
      </w:r>
      <w:r w:rsidRPr="00A503D3">
        <w:rPr>
          <w:rFonts w:ascii="TimesNewRoman" w:eastAsia="TimesNewRoman" w:cs="TimesNewRoman"/>
        </w:rPr>
        <w:t xml:space="preserve"> </w:t>
      </w:r>
      <w:r w:rsidRPr="00A503D3">
        <w:t>w wykonywaniu zamówienia, posiadaj</w:t>
      </w:r>
      <w:r w:rsidRPr="00A503D3">
        <w:rPr>
          <w:rFonts w:ascii="TimesNewRoman" w:eastAsia="TimesNewRoman" w:cs="TimesNewRoman" w:hint="eastAsia"/>
        </w:rPr>
        <w:t>ą</w:t>
      </w:r>
      <w:r w:rsidRPr="00A503D3">
        <w:rPr>
          <w:rFonts w:ascii="TimesNewRoman" w:eastAsia="TimesNewRoman" w:cs="TimesNewRoman"/>
        </w:rPr>
        <w:t xml:space="preserve"> </w:t>
      </w:r>
      <w:r w:rsidRPr="00A503D3">
        <w:t>wymagane uprawnienia, je</w:t>
      </w:r>
      <w:r w:rsidRPr="00A503D3">
        <w:rPr>
          <w:rFonts w:ascii="TimesNewRoman" w:eastAsia="TimesNewRoman" w:cs="TimesNewRoman"/>
        </w:rPr>
        <w:t>ż</w:t>
      </w:r>
      <w:r w:rsidRPr="00A503D3">
        <w:t>eli ustawy nakładaj</w:t>
      </w:r>
      <w:r w:rsidRPr="00A503D3">
        <w:rPr>
          <w:rFonts w:ascii="TimesNewRoman" w:eastAsia="TimesNewRoman" w:cs="TimesNewRoman" w:hint="eastAsia"/>
        </w:rPr>
        <w:t>ą</w:t>
      </w:r>
      <w:r w:rsidRPr="00A503D3">
        <w:rPr>
          <w:rFonts w:ascii="TimesNewRoman" w:eastAsia="TimesNewRoman" w:cs="TimesNewRoman"/>
        </w:rPr>
        <w:t xml:space="preserve"> </w:t>
      </w:r>
      <w:r w:rsidRPr="00A503D3">
        <w:t>obowi</w:t>
      </w:r>
      <w:r w:rsidRPr="00A503D3">
        <w:rPr>
          <w:rFonts w:ascii="TimesNewRoman" w:eastAsia="TimesNewRoman" w:cs="TimesNewRoman" w:hint="eastAsia"/>
        </w:rPr>
        <w:t>ą</w:t>
      </w:r>
      <w:r w:rsidRPr="00A503D3">
        <w:t>zek posiadania takich uprawnie</w:t>
      </w:r>
      <w:r w:rsidRPr="00A503D3">
        <w:rPr>
          <w:rFonts w:ascii="TimesNewRoman" w:eastAsia="TimesNewRoman" w:cs="TimesNewRoman" w:hint="eastAsia"/>
        </w:rPr>
        <w:t>ń</w:t>
      </w:r>
      <w:r w:rsidRPr="00A503D3">
        <w:rPr>
          <w:rFonts w:ascii="TimesNewRoman" w:eastAsia="TimesNewRoman" w:cs="TimesNewRoman"/>
        </w:rPr>
        <w:t>,</w:t>
      </w:r>
    </w:p>
    <w:p w:rsidR="00767A0E" w:rsidRPr="008A0888" w:rsidRDefault="00767A0E" w:rsidP="00262F10">
      <w:pPr>
        <w:widowControl w:val="0"/>
        <w:tabs>
          <w:tab w:val="left" w:pos="0"/>
          <w:tab w:val="left" w:pos="360"/>
        </w:tabs>
        <w:autoSpaceDE w:val="0"/>
        <w:autoSpaceDN w:val="0"/>
        <w:adjustRightInd w:val="0"/>
        <w:jc w:val="both"/>
        <w:rPr>
          <w:b/>
          <w:bCs/>
          <w:highlight w:val="green"/>
        </w:rPr>
      </w:pPr>
    </w:p>
    <w:p w:rsidR="00262F10" w:rsidRPr="008A0888" w:rsidRDefault="00262F10" w:rsidP="00262F10">
      <w:pPr>
        <w:widowControl w:val="0"/>
        <w:tabs>
          <w:tab w:val="left" w:pos="0"/>
          <w:tab w:val="left" w:pos="360"/>
        </w:tabs>
        <w:autoSpaceDE w:val="0"/>
        <w:autoSpaceDN w:val="0"/>
        <w:adjustRightInd w:val="0"/>
        <w:jc w:val="both"/>
        <w:rPr>
          <w:b/>
          <w:bCs/>
        </w:rPr>
      </w:pPr>
      <w:r w:rsidRPr="008A0888">
        <w:rPr>
          <w:b/>
          <w:bCs/>
        </w:rPr>
        <w:t>ETAP II</w:t>
      </w:r>
    </w:p>
    <w:p w:rsidR="00262F10" w:rsidRPr="008A0888" w:rsidRDefault="00262F10" w:rsidP="00262F10">
      <w:pPr>
        <w:widowControl w:val="0"/>
        <w:tabs>
          <w:tab w:val="left" w:pos="0"/>
          <w:tab w:val="left" w:pos="360"/>
        </w:tabs>
        <w:autoSpaceDE w:val="0"/>
        <w:autoSpaceDN w:val="0"/>
        <w:adjustRightInd w:val="0"/>
        <w:jc w:val="both"/>
        <w:rPr>
          <w:bCs/>
        </w:rPr>
      </w:pPr>
      <w:r w:rsidRPr="008A0888">
        <w:rPr>
          <w:b/>
          <w:bCs/>
          <w:u w:val="single"/>
        </w:rPr>
        <w:t>2. Wykonawca, w terminie 3 dni od zamieszczenia na st</w:t>
      </w:r>
      <w:r w:rsidR="00FB71F0">
        <w:rPr>
          <w:b/>
          <w:bCs/>
          <w:u w:val="single"/>
        </w:rPr>
        <w:t xml:space="preserve">ronie internetowej </w:t>
      </w:r>
      <w:r w:rsidR="00EC081E">
        <w:rPr>
          <w:b/>
          <w:bCs/>
          <w:u w:val="single"/>
        </w:rPr>
        <w:t>wykazu złożonych wniosków</w:t>
      </w:r>
      <w:r w:rsidRPr="008A0888">
        <w:rPr>
          <w:bCs/>
        </w:rPr>
        <w:t>,</w:t>
      </w:r>
      <w:r w:rsidRPr="008A0888">
        <w:rPr>
          <w:b/>
          <w:bCs/>
        </w:rPr>
        <w:t xml:space="preserve"> </w:t>
      </w:r>
      <w:r w:rsidR="00645DB8" w:rsidRPr="008A0888">
        <w:rPr>
          <w:bCs/>
        </w:rPr>
        <w:t>przekazuje Z</w:t>
      </w:r>
      <w:r w:rsidRPr="008A0888">
        <w:rPr>
          <w:bCs/>
        </w:rPr>
        <w:t xml:space="preserve">amawiającemu oświadczenie o przynależności lub braku przynależności do tej samej grupy kapitałowej, o której mowa w </w:t>
      </w:r>
      <w:r w:rsidR="00A92A24" w:rsidRPr="008A0888">
        <w:rPr>
          <w:bCs/>
        </w:rPr>
        <w:t xml:space="preserve">art. 24 </w:t>
      </w:r>
      <w:r w:rsidRPr="008A0888">
        <w:rPr>
          <w:bCs/>
        </w:rPr>
        <w:t>ust. 1 pkt 23</w:t>
      </w:r>
      <w:r w:rsidR="00770881" w:rsidRPr="008A0888">
        <w:rPr>
          <w:bCs/>
        </w:rPr>
        <w:t xml:space="preserve"> ustawy </w:t>
      </w:r>
      <w:proofErr w:type="spellStart"/>
      <w:r w:rsidR="00770881" w:rsidRPr="008A0888">
        <w:rPr>
          <w:bCs/>
        </w:rPr>
        <w:t>Pzp</w:t>
      </w:r>
      <w:proofErr w:type="spellEnd"/>
      <w:r w:rsidR="00934F04" w:rsidRPr="008A0888">
        <w:rPr>
          <w:bCs/>
        </w:rPr>
        <w:t xml:space="preserve"> </w:t>
      </w:r>
      <w:proofErr w:type="spellStart"/>
      <w:r w:rsidR="00934F04" w:rsidRPr="008A0888">
        <w:rPr>
          <w:bCs/>
        </w:rPr>
        <w:t>tj</w:t>
      </w:r>
      <w:proofErr w:type="spellEnd"/>
      <w:r w:rsidR="00934F04" w:rsidRPr="008A0888">
        <w:rPr>
          <w:bCs/>
        </w:rPr>
        <w:t xml:space="preserve">: </w:t>
      </w:r>
      <w:r w:rsidR="00EC081E">
        <w:rPr>
          <w:b/>
          <w:bCs/>
        </w:rPr>
        <w:t>(załącznik nr </w:t>
      </w:r>
      <w:r w:rsidR="003C71B3" w:rsidRPr="008A0888">
        <w:rPr>
          <w:b/>
          <w:bCs/>
        </w:rPr>
        <w:t>1C</w:t>
      </w:r>
      <w:r w:rsidRPr="008A0888">
        <w:rPr>
          <w:b/>
          <w:bCs/>
        </w:rPr>
        <w:t xml:space="preserve"> do </w:t>
      </w:r>
      <w:proofErr w:type="spellStart"/>
      <w:r w:rsidR="00EC081E">
        <w:rPr>
          <w:b/>
          <w:bCs/>
        </w:rPr>
        <w:t>OPiW</w:t>
      </w:r>
      <w:proofErr w:type="spellEnd"/>
      <w:r w:rsidRPr="008A0888">
        <w:rPr>
          <w:b/>
          <w:bCs/>
        </w:rPr>
        <w:t>)</w:t>
      </w:r>
      <w:r w:rsidRPr="008A0888">
        <w:rPr>
          <w:bCs/>
        </w:rPr>
        <w:t xml:space="preserve"> W</w:t>
      </w:r>
      <w:r w:rsidR="00645DB8" w:rsidRPr="008A0888">
        <w:rPr>
          <w:bCs/>
        </w:rPr>
        <w:t>raz ze złożeniem oświadczenia, W</w:t>
      </w:r>
      <w:r w:rsidRPr="008A0888">
        <w:rPr>
          <w:bCs/>
        </w:rPr>
        <w:t>ykonawca może przedstawić</w:t>
      </w:r>
      <w:r w:rsidR="00EC081E">
        <w:rPr>
          <w:bCs/>
        </w:rPr>
        <w:t xml:space="preserve"> dowody, że </w:t>
      </w:r>
      <w:r w:rsidR="00645DB8" w:rsidRPr="008A0888">
        <w:rPr>
          <w:bCs/>
        </w:rPr>
        <w:t>powiązania z innym W</w:t>
      </w:r>
      <w:r w:rsidRPr="008A0888">
        <w:rPr>
          <w:bCs/>
        </w:rPr>
        <w:t>ykonawcą nie prowadzą do zakłócen</w:t>
      </w:r>
      <w:r w:rsidR="00EC081E">
        <w:rPr>
          <w:bCs/>
        </w:rPr>
        <w:t>ia konkurencji w postępowaniu o </w:t>
      </w:r>
      <w:r w:rsidRPr="008A0888">
        <w:rPr>
          <w:bCs/>
        </w:rPr>
        <w:t>udzielenie zamówienia.</w:t>
      </w:r>
    </w:p>
    <w:p w:rsidR="00DD1D5E" w:rsidRPr="008A0888" w:rsidRDefault="00DD1D5E" w:rsidP="00AA00AF">
      <w:pPr>
        <w:widowControl w:val="0"/>
        <w:tabs>
          <w:tab w:val="left" w:pos="360"/>
        </w:tabs>
        <w:autoSpaceDE w:val="0"/>
        <w:autoSpaceDN w:val="0"/>
        <w:adjustRightInd w:val="0"/>
        <w:jc w:val="both"/>
      </w:pPr>
    </w:p>
    <w:p w:rsidR="00DD1D5E" w:rsidRPr="008A0888" w:rsidRDefault="00DD1D5E" w:rsidP="00084076">
      <w:pPr>
        <w:widowControl w:val="0"/>
        <w:numPr>
          <w:ilvl w:val="0"/>
          <w:numId w:val="22"/>
        </w:numPr>
        <w:tabs>
          <w:tab w:val="left" w:pos="66"/>
          <w:tab w:val="left" w:pos="284"/>
        </w:tabs>
        <w:autoSpaceDE w:val="0"/>
        <w:autoSpaceDN w:val="0"/>
        <w:adjustRightInd w:val="0"/>
        <w:ind w:left="0" w:firstLine="0"/>
        <w:jc w:val="both"/>
      </w:pPr>
      <w:r w:rsidRPr="008A0888">
        <w:t xml:space="preserve">Wykonawca nie jest obowiązany do złożenia oświadczeń lub dokumentów potwierdzających </w:t>
      </w:r>
      <w:r w:rsidRPr="008A0888">
        <w:lastRenderedPageBreak/>
        <w:t xml:space="preserve">okoliczności, o których mowa w art. 25 ust. </w:t>
      </w:r>
      <w:r w:rsidR="00645DB8" w:rsidRPr="008A0888">
        <w:t xml:space="preserve">1 pkt 1 i 3 ustawy </w:t>
      </w:r>
      <w:proofErr w:type="spellStart"/>
      <w:r w:rsidR="00645DB8" w:rsidRPr="008A0888">
        <w:t>Pzp</w:t>
      </w:r>
      <w:proofErr w:type="spellEnd"/>
      <w:r w:rsidR="00645DB8" w:rsidRPr="008A0888">
        <w:t>, jeżeli Z</w:t>
      </w:r>
      <w:r w:rsidRPr="008A0888">
        <w:t>amawiający posiada oświadczeni</w:t>
      </w:r>
      <w:r w:rsidR="00645DB8" w:rsidRPr="008A0888">
        <w:t>a lub dokumenty dotyczące tego W</w:t>
      </w:r>
      <w:r w:rsidRPr="008A0888">
        <w:t xml:space="preserve">ykonawcy lub może je uzyskać za pomocą bezpłatnych i ogólnodostępnych baz danych, w szczególności rejestrów publicznych </w:t>
      </w:r>
      <w:r w:rsidR="001A4621" w:rsidRPr="008A0888">
        <w:t>w </w:t>
      </w:r>
      <w:r w:rsidRPr="008A0888">
        <w:t>rozumieniu ustawy z dnia 17 lutego 2005 r. o informatyzacji działalności podmiotów realizujących zadania publiczne.</w:t>
      </w:r>
    </w:p>
    <w:p w:rsidR="00E91CC2" w:rsidRPr="008A0888" w:rsidRDefault="00C727A7" w:rsidP="00084076">
      <w:pPr>
        <w:widowControl w:val="0"/>
        <w:numPr>
          <w:ilvl w:val="0"/>
          <w:numId w:val="22"/>
        </w:numPr>
        <w:tabs>
          <w:tab w:val="left" w:pos="66"/>
          <w:tab w:val="left" w:pos="284"/>
        </w:tabs>
        <w:autoSpaceDE w:val="0"/>
        <w:autoSpaceDN w:val="0"/>
        <w:adjustRightInd w:val="0"/>
        <w:ind w:left="0" w:firstLine="0"/>
        <w:jc w:val="both"/>
      </w:pPr>
      <w:r w:rsidRPr="008A0888">
        <w:t xml:space="preserve">W zakresie nie uregulowanym </w:t>
      </w:r>
      <w:r w:rsidR="00EC081E">
        <w:t xml:space="preserve">w </w:t>
      </w:r>
      <w:proofErr w:type="spellStart"/>
      <w:r w:rsidR="00EC081E">
        <w:t>OPiW</w:t>
      </w:r>
      <w:proofErr w:type="spellEnd"/>
      <w:r w:rsidRPr="008A0888">
        <w:t>, zastosowanie mają przepisy rozporządzenia Ministra Rozwoju z dnia 26 lipca 2016 r. w sprawie rodzajów</w:t>
      </w:r>
      <w:r w:rsidR="00645DB8" w:rsidRPr="008A0888">
        <w:t xml:space="preserve"> dokumentów, jakich może żądać Zamawiający od W</w:t>
      </w:r>
      <w:r w:rsidRPr="008A0888">
        <w:t>ykonawcy w postępowaniu o udzielenie zamówienia (Dz. U. z 2016 r.,</w:t>
      </w:r>
      <w:r w:rsidR="000731A8" w:rsidRPr="008A0888">
        <w:t xml:space="preserve"> </w:t>
      </w:r>
      <w:r w:rsidR="001A4621" w:rsidRPr="008A0888">
        <w:t>poz. </w:t>
      </w:r>
      <w:r w:rsidRPr="008A0888">
        <w:t>1126).</w:t>
      </w:r>
    </w:p>
    <w:p w:rsidR="00E91CC2" w:rsidRPr="008A0888" w:rsidRDefault="00645DB8" w:rsidP="00084076">
      <w:pPr>
        <w:widowControl w:val="0"/>
        <w:numPr>
          <w:ilvl w:val="0"/>
          <w:numId w:val="22"/>
        </w:numPr>
        <w:tabs>
          <w:tab w:val="left" w:pos="66"/>
          <w:tab w:val="left" w:pos="284"/>
        </w:tabs>
        <w:autoSpaceDE w:val="0"/>
        <w:autoSpaceDN w:val="0"/>
        <w:adjustRightInd w:val="0"/>
        <w:ind w:left="0" w:firstLine="0"/>
        <w:jc w:val="both"/>
      </w:pPr>
      <w:r w:rsidRPr="008A0888">
        <w:t>Jeżeli W</w:t>
      </w:r>
      <w:r w:rsidR="00C727A7" w:rsidRPr="008A0888">
        <w:t>ykonawca nie złoży oświadcz</w:t>
      </w:r>
      <w:r w:rsidR="00C84C53" w:rsidRPr="008A0888">
        <w:t xml:space="preserve">enia, o którym mowa w rozdz. V </w:t>
      </w:r>
      <w:proofErr w:type="spellStart"/>
      <w:r w:rsidR="00EC081E">
        <w:t>OPiW</w:t>
      </w:r>
      <w:proofErr w:type="spellEnd"/>
      <w:r w:rsidR="00EC081E">
        <w:t>, oświadczeń lub </w:t>
      </w:r>
      <w:r w:rsidR="00C727A7" w:rsidRPr="008A0888">
        <w:t>dokumentów potwierdzających okoliczności, o których mowa w</w:t>
      </w:r>
      <w:r w:rsidR="00EC081E">
        <w:t xml:space="preserve"> art. 25 ust. 1 ustawy PZP, lub </w:t>
      </w:r>
      <w:r w:rsidR="00C727A7" w:rsidRPr="008A0888">
        <w:t>innych dokumentów niezbędnych do przeprowadzenia</w:t>
      </w:r>
      <w:r w:rsidR="00EC081E">
        <w:t xml:space="preserve"> postępowania, oświadczenia lub </w:t>
      </w:r>
      <w:r w:rsidR="00C727A7" w:rsidRPr="008A0888">
        <w:t xml:space="preserve">dokumenty są niekompletne, zawierają </w:t>
      </w:r>
      <w:r w:rsidR="00F2789A" w:rsidRPr="008A0888">
        <w:t>błędy lub budzą wskazane przez Zamawiającego wątpliwości, Z</w:t>
      </w:r>
      <w:r w:rsidR="00C727A7" w:rsidRPr="008A0888">
        <w:t>amawiający wezwie do ich złożenia, uzupełnienia, poprawienia w terminie przez siebie wskazanym, chy</w:t>
      </w:r>
      <w:r w:rsidR="00F2789A" w:rsidRPr="008A0888">
        <w:t>ba że mimo ich złożenia oferta W</w:t>
      </w:r>
      <w:r w:rsidR="00C727A7" w:rsidRPr="008A0888">
        <w:t>ykona</w:t>
      </w:r>
      <w:r w:rsidR="00EC081E">
        <w:t>wcy podlegałaby odrzuceniu albo </w:t>
      </w:r>
      <w:r w:rsidR="00C727A7" w:rsidRPr="008A0888">
        <w:t>konieczne by</w:t>
      </w:r>
      <w:r w:rsidR="00E91CC2" w:rsidRPr="008A0888">
        <w:t>łoby unieważnienie postępowania.</w:t>
      </w:r>
    </w:p>
    <w:p w:rsidR="00C727A7" w:rsidRPr="008A0888" w:rsidRDefault="002A181A" w:rsidP="00084076">
      <w:pPr>
        <w:widowControl w:val="0"/>
        <w:numPr>
          <w:ilvl w:val="0"/>
          <w:numId w:val="22"/>
        </w:numPr>
        <w:tabs>
          <w:tab w:val="left" w:pos="66"/>
          <w:tab w:val="left" w:pos="284"/>
        </w:tabs>
        <w:autoSpaceDE w:val="0"/>
        <w:autoSpaceDN w:val="0"/>
        <w:adjustRightInd w:val="0"/>
        <w:ind w:left="0" w:firstLine="0"/>
        <w:jc w:val="both"/>
      </w:pPr>
      <w:r w:rsidRPr="008A0888">
        <w:t>Jeżeli wykaz, oświa</w:t>
      </w:r>
      <w:r w:rsidR="00F2789A" w:rsidRPr="008A0888">
        <w:t>dczenia lub inne złożone przez W</w:t>
      </w:r>
      <w:r w:rsidRPr="008A0888">
        <w:t>ykonaw</w:t>
      </w:r>
      <w:r w:rsidR="00F2789A" w:rsidRPr="008A0888">
        <w:t>cę dokumenty budzą wątpliwości Z</w:t>
      </w:r>
      <w:r w:rsidRPr="008A0888">
        <w:t xml:space="preserve">amawiającego, może on zwrócić się bezpośrednio do właściwego podmiotu, na rzecz którego roboty budowlane, dostawy lub usługi </w:t>
      </w:r>
      <w:r w:rsidR="006B1AA9" w:rsidRPr="008A0888">
        <w:t>były wykonane</w:t>
      </w:r>
      <w:r w:rsidR="005012D8" w:rsidRPr="008A0888">
        <w:t xml:space="preserve"> </w:t>
      </w:r>
      <w:r w:rsidR="00EC081E">
        <w:t>(…), o dodatkowe informacje lub </w:t>
      </w:r>
      <w:r w:rsidR="006B1AA9" w:rsidRPr="008A0888">
        <w:t>dokumenty w tym zakresie.</w:t>
      </w:r>
      <w:r w:rsidRPr="008A0888">
        <w:t xml:space="preserve"> </w:t>
      </w:r>
    </w:p>
    <w:p w:rsidR="001D5388" w:rsidRPr="008A0888" w:rsidRDefault="001D5388" w:rsidP="001D5388">
      <w:pPr>
        <w:widowControl w:val="0"/>
        <w:autoSpaceDE w:val="0"/>
        <w:jc w:val="both"/>
        <w:rPr>
          <w:b/>
          <w:i/>
          <w:iCs/>
          <w:u w:val="single"/>
        </w:rPr>
      </w:pPr>
    </w:p>
    <w:p w:rsidR="001D5388" w:rsidRPr="008A0888" w:rsidRDefault="001D5388" w:rsidP="001D5388">
      <w:pPr>
        <w:widowControl w:val="0"/>
        <w:autoSpaceDE w:val="0"/>
        <w:jc w:val="both"/>
        <w:rPr>
          <w:b/>
          <w:i/>
          <w:iCs/>
          <w:u w:val="single"/>
        </w:rPr>
      </w:pPr>
      <w:r w:rsidRPr="008A0888">
        <w:rPr>
          <w:b/>
          <w:i/>
          <w:iCs/>
          <w:u w:val="single"/>
        </w:rPr>
        <w:t>UWAGA:</w:t>
      </w:r>
    </w:p>
    <w:p w:rsidR="001D5388" w:rsidRPr="008A0888" w:rsidRDefault="00F2789A" w:rsidP="001D5388">
      <w:pPr>
        <w:widowControl w:val="0"/>
        <w:autoSpaceDE w:val="0"/>
        <w:jc w:val="both"/>
        <w:rPr>
          <w:i/>
          <w:iCs/>
        </w:rPr>
      </w:pPr>
      <w:r w:rsidRPr="008A0888">
        <w:rPr>
          <w:i/>
          <w:iCs/>
        </w:rPr>
        <w:t>Jeżeli W</w:t>
      </w:r>
      <w:r w:rsidR="001D5388" w:rsidRPr="008A0888">
        <w:rPr>
          <w:i/>
          <w:iCs/>
        </w:rPr>
        <w:t>ykonawca ma siedzibę lub miejsce zamieszkania poza terytorium Rzeczypospolitej Polskiej, zamiast dokumentu, o którym mowa w niniejszym dziale ust. 1</w:t>
      </w:r>
      <w:r w:rsidR="00934B7F">
        <w:rPr>
          <w:i/>
          <w:iCs/>
        </w:rPr>
        <w:t>.5</w:t>
      </w:r>
      <w:r w:rsidR="001D5388" w:rsidRPr="008A0888">
        <w:rPr>
          <w:i/>
          <w:iCs/>
        </w:rPr>
        <w:t>:</w:t>
      </w:r>
    </w:p>
    <w:p w:rsidR="001D5388" w:rsidRPr="008A0888" w:rsidRDefault="001D5388" w:rsidP="001D5388">
      <w:pPr>
        <w:widowControl w:val="0"/>
        <w:autoSpaceDE w:val="0"/>
        <w:jc w:val="both"/>
        <w:rPr>
          <w:i/>
          <w:iCs/>
        </w:rPr>
      </w:pPr>
      <w:r w:rsidRPr="008A0888">
        <w:rPr>
          <w:i/>
          <w:iCs/>
        </w:rPr>
        <w:t xml:space="preserve">1) w zakresie </w:t>
      </w:r>
      <w:r w:rsidR="00934B7F">
        <w:rPr>
          <w:i/>
          <w:iCs/>
        </w:rPr>
        <w:t>1.5</w:t>
      </w:r>
      <w:r w:rsidRPr="008A0888">
        <w:rPr>
          <w:i/>
          <w:iCs/>
        </w:rPr>
        <w:t xml:space="preserve"> - składa dokument lub dokument</w:t>
      </w:r>
      <w:r w:rsidR="00F2789A" w:rsidRPr="008A0888">
        <w:rPr>
          <w:i/>
          <w:iCs/>
        </w:rPr>
        <w:t>y wystawione w kraju, w którym W</w:t>
      </w:r>
      <w:r w:rsidRPr="008A0888">
        <w:rPr>
          <w:i/>
          <w:iCs/>
        </w:rPr>
        <w:t>ykonawca ma siedzibę lub miejsce zamieszkania, potwierdzające odpowiednio, że:</w:t>
      </w:r>
    </w:p>
    <w:p w:rsidR="001D5388" w:rsidRPr="008A0888" w:rsidRDefault="001D5388" w:rsidP="00084076">
      <w:pPr>
        <w:widowControl w:val="0"/>
        <w:numPr>
          <w:ilvl w:val="0"/>
          <w:numId w:val="31"/>
        </w:numPr>
        <w:autoSpaceDE w:val="0"/>
        <w:jc w:val="both"/>
        <w:rPr>
          <w:i/>
          <w:iCs/>
        </w:rPr>
      </w:pPr>
      <w:r w:rsidRPr="008A0888">
        <w:rPr>
          <w:i/>
          <w:iCs/>
        </w:rPr>
        <w:t>nie otwarto jego likwidacji ani nie ogłoszono upadłości (dokumenty te  powinny być wystawione nie wcześniej niż 6 miesięcy przed upływem terminu składania ofert).</w:t>
      </w:r>
    </w:p>
    <w:p w:rsidR="000731A8" w:rsidRPr="00EC081E" w:rsidRDefault="00F2789A" w:rsidP="00EC081E">
      <w:pPr>
        <w:widowControl w:val="0"/>
        <w:autoSpaceDE w:val="0"/>
        <w:jc w:val="both"/>
        <w:rPr>
          <w:i/>
          <w:iCs/>
          <w:highlight w:val="yellow"/>
        </w:rPr>
      </w:pPr>
      <w:r w:rsidRPr="008A0888">
        <w:rPr>
          <w:i/>
          <w:iCs/>
        </w:rPr>
        <w:t>Jeżeli w kraju, w którym W</w:t>
      </w:r>
      <w:r w:rsidR="001D5388" w:rsidRPr="008A0888">
        <w:rPr>
          <w:i/>
          <w:iCs/>
        </w:rPr>
        <w:t>ykonawca ma siedzibę lub miejsce zamieszkania lub miejsce zamieszkania ma osoba, której dokument dotyczy, nie wydaje się dokumentów, o których mowa powyżej, zastępuje się je dokumentem zawiera</w:t>
      </w:r>
      <w:r w:rsidRPr="008A0888">
        <w:rPr>
          <w:i/>
          <w:iCs/>
        </w:rPr>
        <w:t>jącym odpowiednio oświadczenie W</w:t>
      </w:r>
      <w:r w:rsidR="001D5388" w:rsidRPr="008A0888">
        <w:rPr>
          <w:i/>
          <w:iCs/>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8A0888">
        <w:rPr>
          <w:i/>
          <w:iCs/>
        </w:rPr>
        <w:t>dzibę lub miejsce zamieszkania W</w:t>
      </w:r>
      <w:r w:rsidR="001D5388" w:rsidRPr="008A0888">
        <w:rPr>
          <w:i/>
          <w:iCs/>
        </w:rPr>
        <w:t xml:space="preserve">ykonawcy lub miejsce zamieszkania tej osoby. (dokumenty te  powinny być wystawione odpowiednio do zakresu, nie wcześniej niż 6 miesięcy </w:t>
      </w:r>
      <w:r w:rsidR="001D5388" w:rsidRPr="008A0888">
        <w:rPr>
          <w:i/>
          <w:iCs/>
        </w:rPr>
        <w:br/>
        <w:t>przed upływem terminu składania ofert).</w:t>
      </w:r>
    </w:p>
    <w:p w:rsidR="009717CF" w:rsidRPr="008A0888" w:rsidRDefault="002D0F44" w:rsidP="00084076">
      <w:pPr>
        <w:widowControl w:val="0"/>
        <w:numPr>
          <w:ilvl w:val="0"/>
          <w:numId w:val="19"/>
        </w:numPr>
        <w:tabs>
          <w:tab w:val="left" w:pos="360"/>
          <w:tab w:val="left" w:pos="426"/>
        </w:tabs>
        <w:autoSpaceDE w:val="0"/>
        <w:autoSpaceDN w:val="0"/>
        <w:adjustRightInd w:val="0"/>
        <w:ind w:left="426"/>
        <w:jc w:val="both"/>
        <w:rPr>
          <w:bCs/>
          <w:u w:val="single"/>
        </w:rPr>
      </w:pPr>
      <w:r w:rsidRPr="008A0888">
        <w:t>Dokumenty powinny by</w:t>
      </w:r>
      <w:r w:rsidR="00D6648F" w:rsidRPr="008A0888">
        <w:t>ć</w:t>
      </w:r>
      <w:r w:rsidR="005378CB" w:rsidRPr="008A0888">
        <w:t xml:space="preserve"> </w:t>
      </w:r>
      <w:r w:rsidRPr="008A0888">
        <w:t xml:space="preserve">dołączone do </w:t>
      </w:r>
      <w:r w:rsidR="00EC081E" w:rsidRPr="00EC081E">
        <w:t>wniosku o dopuszczenie do udziału w dialogu</w:t>
      </w:r>
      <w:r w:rsidRPr="008A0888">
        <w:t xml:space="preserve">, stanowiącego </w:t>
      </w:r>
      <w:r w:rsidRPr="008A0888">
        <w:rPr>
          <w:b/>
          <w:bCs/>
          <w:i/>
          <w:iCs/>
        </w:rPr>
        <w:t xml:space="preserve">załącznik nr </w:t>
      </w:r>
      <w:r w:rsidR="006D4D74" w:rsidRPr="008A0888">
        <w:rPr>
          <w:b/>
          <w:bCs/>
          <w:i/>
          <w:iCs/>
        </w:rPr>
        <w:t>2</w:t>
      </w:r>
      <w:r w:rsidRPr="008A0888">
        <w:t xml:space="preserve"> do </w:t>
      </w:r>
      <w:proofErr w:type="spellStart"/>
      <w:r w:rsidR="00EC081E">
        <w:t>OPiW</w:t>
      </w:r>
      <w:proofErr w:type="spellEnd"/>
      <w:r w:rsidRPr="008A0888">
        <w:t xml:space="preserve">  w formie załączników w </w:t>
      </w:r>
      <w:r w:rsidRPr="008A0888">
        <w:rPr>
          <w:b/>
          <w:bCs/>
        </w:rPr>
        <w:t xml:space="preserve">kolejności wskazanej w tym </w:t>
      </w:r>
      <w:r w:rsidR="00EC081E">
        <w:rPr>
          <w:b/>
          <w:bCs/>
        </w:rPr>
        <w:t>wniosku</w:t>
      </w:r>
      <w:r w:rsidRPr="008A0888">
        <w:t>.</w:t>
      </w:r>
    </w:p>
    <w:p w:rsidR="009717CF" w:rsidRPr="008A0888" w:rsidRDefault="002D0F44" w:rsidP="00084076">
      <w:pPr>
        <w:widowControl w:val="0"/>
        <w:numPr>
          <w:ilvl w:val="0"/>
          <w:numId w:val="19"/>
        </w:numPr>
        <w:tabs>
          <w:tab w:val="left" w:pos="360"/>
          <w:tab w:val="left" w:pos="426"/>
        </w:tabs>
        <w:autoSpaceDE w:val="0"/>
        <w:autoSpaceDN w:val="0"/>
        <w:adjustRightInd w:val="0"/>
        <w:ind w:left="426"/>
        <w:jc w:val="both"/>
        <w:rPr>
          <w:bCs/>
          <w:u w:val="single"/>
        </w:rPr>
      </w:pPr>
      <w:r w:rsidRPr="008A0888">
        <w:t>Poświadczenie za zgodność z oryginałem winno być sporządzone w sposób umożliwiający identyfikację podpisu (np. wraz z imienną pieczątką osoby poświadczającej kopię dokumentu za zgodność z oryginałem).</w:t>
      </w:r>
    </w:p>
    <w:p w:rsidR="009717CF" w:rsidRPr="008A0888" w:rsidRDefault="002D0F44" w:rsidP="00084076">
      <w:pPr>
        <w:widowControl w:val="0"/>
        <w:numPr>
          <w:ilvl w:val="0"/>
          <w:numId w:val="19"/>
        </w:numPr>
        <w:tabs>
          <w:tab w:val="left" w:pos="360"/>
          <w:tab w:val="left" w:pos="426"/>
        </w:tabs>
        <w:autoSpaceDE w:val="0"/>
        <w:autoSpaceDN w:val="0"/>
        <w:adjustRightInd w:val="0"/>
        <w:ind w:left="426"/>
        <w:jc w:val="both"/>
        <w:rPr>
          <w:bCs/>
          <w:u w:val="single"/>
        </w:rPr>
      </w:pPr>
      <w:r w:rsidRPr="008A0888">
        <w:t xml:space="preserve">W przypadku poświadczenia za zgodność z oryginałem kopii </w:t>
      </w:r>
      <w:r w:rsidRPr="008A0888">
        <w:rPr>
          <w:b/>
          <w:bCs/>
        </w:rPr>
        <w:t>dokumentów przez osobę/y nie wymienioną/e w dokumencie rejestracyjnym (ewidencyjnym) Wykonawcy, należy do oferty dołączyć stosowne pełnomocnictwo. Pełnomocnictwo powinno być przedstawione w formie oryginał</w:t>
      </w:r>
      <w:r w:rsidR="00286701" w:rsidRPr="008A0888">
        <w:rPr>
          <w:b/>
          <w:bCs/>
        </w:rPr>
        <w:t xml:space="preserve">u lub poświadczonej notarialnie </w:t>
      </w:r>
      <w:r w:rsidRPr="008A0888">
        <w:rPr>
          <w:b/>
          <w:bCs/>
        </w:rPr>
        <w:t xml:space="preserve">za zgodność </w:t>
      </w:r>
      <w:r w:rsidR="001A4621" w:rsidRPr="008A0888">
        <w:rPr>
          <w:b/>
          <w:bCs/>
        </w:rPr>
        <w:t>z </w:t>
      </w:r>
      <w:r w:rsidRPr="008A0888">
        <w:rPr>
          <w:b/>
          <w:bCs/>
        </w:rPr>
        <w:t>oryginałem kopii.</w:t>
      </w:r>
    </w:p>
    <w:p w:rsidR="009717CF" w:rsidRPr="008A0888" w:rsidRDefault="002D0F44" w:rsidP="00084076">
      <w:pPr>
        <w:widowControl w:val="0"/>
        <w:numPr>
          <w:ilvl w:val="0"/>
          <w:numId w:val="19"/>
        </w:numPr>
        <w:tabs>
          <w:tab w:val="left" w:pos="360"/>
          <w:tab w:val="left" w:pos="426"/>
        </w:tabs>
        <w:autoSpaceDE w:val="0"/>
        <w:autoSpaceDN w:val="0"/>
        <w:adjustRightInd w:val="0"/>
        <w:ind w:left="426"/>
        <w:jc w:val="both"/>
        <w:rPr>
          <w:bCs/>
          <w:u w:val="single"/>
        </w:rPr>
      </w:pPr>
      <w:r w:rsidRPr="008A0888">
        <w:rPr>
          <w:b/>
          <w:bCs/>
        </w:rPr>
        <w:t xml:space="preserve">Brak jakiegokolwiek z dokumentów wymaganych w </w:t>
      </w:r>
      <w:proofErr w:type="spellStart"/>
      <w:r w:rsidR="00EC081E">
        <w:rPr>
          <w:b/>
          <w:bCs/>
        </w:rPr>
        <w:t>OPiW</w:t>
      </w:r>
      <w:proofErr w:type="spellEnd"/>
      <w:r w:rsidRPr="008A0888">
        <w:rPr>
          <w:b/>
          <w:bCs/>
        </w:rPr>
        <w:t xml:space="preserve">, złożenie dokumentu </w:t>
      </w:r>
      <w:r w:rsidRPr="008A0888">
        <w:rPr>
          <w:b/>
          <w:bCs/>
        </w:rPr>
        <w:br/>
      </w:r>
      <w:r w:rsidRPr="008A0888">
        <w:rPr>
          <w:b/>
          <w:bCs/>
        </w:rPr>
        <w:lastRenderedPageBreak/>
        <w:t>w niewłaściwej formie (n</w:t>
      </w:r>
      <w:r w:rsidR="00E51548" w:rsidRPr="008A0888">
        <w:rPr>
          <w:b/>
          <w:bCs/>
        </w:rPr>
        <w:t>p. nie poświadczone za zgodność</w:t>
      </w:r>
      <w:r w:rsidRPr="008A0888">
        <w:rPr>
          <w:b/>
          <w:bCs/>
        </w:rPr>
        <w:t xml:space="preserve"> z oryginałem kopie)</w:t>
      </w:r>
      <w:r w:rsidR="001A4621" w:rsidRPr="008A0888">
        <w:rPr>
          <w:b/>
          <w:bCs/>
        </w:rPr>
        <w:t xml:space="preserve"> i </w:t>
      </w:r>
      <w:r w:rsidR="00AD67EF" w:rsidRPr="008A0888">
        <w:rPr>
          <w:b/>
          <w:bCs/>
        </w:rPr>
        <w:t>nie</w:t>
      </w:r>
      <w:r w:rsidRPr="008A0888">
        <w:rPr>
          <w:b/>
          <w:bCs/>
        </w:rPr>
        <w:t>uzupełnienie ich w trybie art. 26 ust</w:t>
      </w:r>
      <w:r w:rsidR="007A5CDE" w:rsidRPr="008A0888">
        <w:rPr>
          <w:b/>
          <w:bCs/>
        </w:rPr>
        <w:t>.</w:t>
      </w:r>
      <w:r w:rsidRPr="008A0888">
        <w:rPr>
          <w:b/>
          <w:bCs/>
        </w:rPr>
        <w:t xml:space="preserve"> 3 ustawy</w:t>
      </w:r>
      <w:r w:rsidRPr="008A0888">
        <w:t xml:space="preserve"> </w:t>
      </w:r>
      <w:r w:rsidRPr="008A0888">
        <w:rPr>
          <w:b/>
          <w:bCs/>
        </w:rPr>
        <w:t>Prawo zamówień publicznych</w:t>
      </w:r>
      <w:r w:rsidRPr="008A0888">
        <w:t xml:space="preserve"> </w:t>
      </w:r>
      <w:r w:rsidRPr="008A0888">
        <w:rPr>
          <w:b/>
          <w:bCs/>
        </w:rPr>
        <w:t>spowoduje wykluczenie Wykonawcy z pos</w:t>
      </w:r>
      <w:r w:rsidR="00FF4768" w:rsidRPr="008A0888">
        <w:rPr>
          <w:b/>
          <w:bCs/>
        </w:rPr>
        <w:t>tępowania lub odrzucenie oferty</w:t>
      </w:r>
      <w:r w:rsidRPr="008A0888">
        <w:rPr>
          <w:b/>
          <w:bCs/>
        </w:rPr>
        <w:t>.</w:t>
      </w:r>
    </w:p>
    <w:p w:rsidR="002D0F44" w:rsidRPr="00145C85" w:rsidRDefault="002D0F44" w:rsidP="00084076">
      <w:pPr>
        <w:widowControl w:val="0"/>
        <w:numPr>
          <w:ilvl w:val="0"/>
          <w:numId w:val="19"/>
        </w:numPr>
        <w:tabs>
          <w:tab w:val="left" w:pos="360"/>
          <w:tab w:val="left" w:pos="426"/>
        </w:tabs>
        <w:autoSpaceDE w:val="0"/>
        <w:autoSpaceDN w:val="0"/>
        <w:adjustRightInd w:val="0"/>
        <w:ind w:left="426"/>
        <w:jc w:val="both"/>
        <w:rPr>
          <w:bCs/>
          <w:u w:val="single"/>
        </w:rPr>
      </w:pPr>
      <w:r w:rsidRPr="008A0888">
        <w:t>Zamawiający może żądać, w wyznaczonym przez siebie terminie wyjaśnień dotyczących przedstawionych przez Wykonawców dokumentów.</w:t>
      </w:r>
    </w:p>
    <w:p w:rsidR="00145C85" w:rsidRPr="008A0888" w:rsidRDefault="00145C85" w:rsidP="00145C85">
      <w:pPr>
        <w:widowControl w:val="0"/>
        <w:tabs>
          <w:tab w:val="left" w:pos="360"/>
          <w:tab w:val="left" w:pos="426"/>
        </w:tabs>
        <w:autoSpaceDE w:val="0"/>
        <w:autoSpaceDN w:val="0"/>
        <w:adjustRightInd w:val="0"/>
        <w:ind w:left="426"/>
        <w:jc w:val="both"/>
        <w:rPr>
          <w:bCs/>
          <w:u w:val="single"/>
        </w:rPr>
      </w:pPr>
    </w:p>
    <w:p w:rsidR="001B491E" w:rsidRDefault="00145C85" w:rsidP="00145C85">
      <w:pPr>
        <w:widowControl w:val="0"/>
        <w:numPr>
          <w:ilvl w:val="0"/>
          <w:numId w:val="4"/>
        </w:numPr>
        <w:tabs>
          <w:tab w:val="left" w:pos="720"/>
        </w:tabs>
        <w:autoSpaceDE w:val="0"/>
        <w:autoSpaceDN w:val="0"/>
        <w:adjustRightInd w:val="0"/>
        <w:ind w:left="720" w:hanging="720"/>
        <w:jc w:val="both"/>
        <w:rPr>
          <w:b/>
          <w:bCs/>
        </w:rPr>
      </w:pPr>
      <w:r>
        <w:rPr>
          <w:b/>
          <w:bCs/>
        </w:rPr>
        <w:t>KRYTERIA SELEKCJI</w:t>
      </w:r>
    </w:p>
    <w:p w:rsidR="00086DC4" w:rsidRPr="00086DC4" w:rsidRDefault="00145C85" w:rsidP="00086DC4">
      <w:pPr>
        <w:autoSpaceDE w:val="0"/>
        <w:autoSpaceDN w:val="0"/>
        <w:adjustRightInd w:val="0"/>
        <w:jc w:val="both"/>
        <w:rPr>
          <w:lang w:eastAsia="ar-SA"/>
        </w:rPr>
      </w:pPr>
      <w:r w:rsidRPr="00086DC4">
        <w:rPr>
          <w:lang w:eastAsia="ar-SA"/>
        </w:rPr>
        <w:t>Przewidywana liczba kandydatów</w:t>
      </w:r>
      <w:r w:rsidR="00086DC4" w:rsidRPr="00086DC4">
        <w:rPr>
          <w:lang w:eastAsia="ar-SA"/>
        </w:rPr>
        <w:t xml:space="preserve"> do udziału w dialogu –</w:t>
      </w:r>
      <w:r w:rsidRPr="00086DC4">
        <w:rPr>
          <w:lang w:eastAsia="ar-SA"/>
        </w:rPr>
        <w:t xml:space="preserve"> 3</w:t>
      </w:r>
      <w:r w:rsidR="00086DC4" w:rsidRPr="00086DC4">
        <w:rPr>
          <w:lang w:eastAsia="ar-SA"/>
        </w:rPr>
        <w:t>.</w:t>
      </w:r>
    </w:p>
    <w:p w:rsidR="00086DC4" w:rsidRDefault="00145C85" w:rsidP="00086DC4">
      <w:pPr>
        <w:autoSpaceDE w:val="0"/>
        <w:autoSpaceDN w:val="0"/>
        <w:adjustRightInd w:val="0"/>
        <w:jc w:val="both"/>
        <w:rPr>
          <w:lang w:eastAsia="ar-SA"/>
        </w:rPr>
      </w:pPr>
      <w:r w:rsidRPr="00086DC4">
        <w:rPr>
          <w:lang w:eastAsia="ar-SA"/>
        </w:rPr>
        <w:t>Do przedmiotowego dialogu zaproszeni zostaną wszyscy Wykonawcy spełniający warunki udziału w postępowaniu określone w niniejszym ogłoszeniu. W przypadku, w którym liczba Wykonawców spełniających warunki udziału w postępowaniu przekroczy 3 do dialogu zaprosz</w:t>
      </w:r>
      <w:r w:rsidR="00086DC4" w:rsidRPr="00086DC4">
        <w:rPr>
          <w:lang w:eastAsia="ar-SA"/>
        </w:rPr>
        <w:t>eni</w:t>
      </w:r>
      <w:r w:rsidRPr="00086DC4">
        <w:rPr>
          <w:lang w:eastAsia="ar-SA"/>
        </w:rPr>
        <w:t xml:space="preserve"> zostaną ci Wykonawców</w:t>
      </w:r>
      <w:r w:rsidR="00086DC4" w:rsidRPr="00086DC4">
        <w:rPr>
          <w:lang w:eastAsia="ar-SA"/>
        </w:rPr>
        <w:t>, którzy posiadają na terenie Torunia własną grupę interwencyjną i posiadają własną grupę konwojową z gotowością świadczenia codziennej usługi konwojowania w Toruniu</w:t>
      </w:r>
      <w:r w:rsidR="004D04ED">
        <w:rPr>
          <w:lang w:eastAsia="ar-SA"/>
        </w:rPr>
        <w:t>, wg oświadczenia zawartego we wniosku o dopuszczenie do udziału w dialogu.</w:t>
      </w:r>
    </w:p>
    <w:p w:rsidR="00086DC4" w:rsidRPr="00086DC4" w:rsidRDefault="00086DC4" w:rsidP="00086DC4">
      <w:pPr>
        <w:autoSpaceDE w:val="0"/>
        <w:autoSpaceDN w:val="0"/>
        <w:adjustRightInd w:val="0"/>
        <w:jc w:val="both"/>
        <w:rPr>
          <w:lang w:eastAsia="ar-SA"/>
        </w:rPr>
      </w:pPr>
    </w:p>
    <w:p w:rsidR="002D0F44" w:rsidRPr="00633893" w:rsidRDefault="002D0F44" w:rsidP="00DE531D">
      <w:pPr>
        <w:widowControl w:val="0"/>
        <w:numPr>
          <w:ilvl w:val="0"/>
          <w:numId w:val="4"/>
        </w:numPr>
        <w:tabs>
          <w:tab w:val="left" w:pos="720"/>
        </w:tabs>
        <w:autoSpaceDE w:val="0"/>
        <w:autoSpaceDN w:val="0"/>
        <w:adjustRightInd w:val="0"/>
        <w:ind w:left="720" w:hanging="720"/>
        <w:jc w:val="both"/>
        <w:rPr>
          <w:b/>
          <w:bCs/>
        </w:rPr>
      </w:pPr>
      <w:r w:rsidRPr="00633893">
        <w:rPr>
          <w:b/>
          <w:bCs/>
        </w:rPr>
        <w:t xml:space="preserve">OPIS SPOSOBU PRZYGOTOWANIA </w:t>
      </w:r>
      <w:r w:rsidR="00EC081E">
        <w:rPr>
          <w:b/>
          <w:bCs/>
        </w:rPr>
        <w:t>WNIOSKU O DOPUSZCZENIE DO UDZIAŁU W DIALOGU</w:t>
      </w:r>
      <w:r w:rsidRPr="00633893">
        <w:rPr>
          <w:b/>
          <w:bCs/>
        </w:rPr>
        <w:t>.</w:t>
      </w:r>
    </w:p>
    <w:p w:rsidR="005B76BA" w:rsidRPr="00937716" w:rsidRDefault="005B76BA" w:rsidP="005B76BA">
      <w:pPr>
        <w:widowControl w:val="0"/>
        <w:tabs>
          <w:tab w:val="left" w:pos="720"/>
        </w:tabs>
        <w:autoSpaceDE w:val="0"/>
        <w:autoSpaceDN w:val="0"/>
        <w:jc w:val="both"/>
        <w:rPr>
          <w:rFonts w:eastAsia="Calibri"/>
          <w:lang w:eastAsia="en-US"/>
        </w:rPr>
      </w:pPr>
    </w:p>
    <w:p w:rsidR="005B76BA" w:rsidRPr="00937716" w:rsidRDefault="005B76BA" w:rsidP="005B76BA">
      <w:pPr>
        <w:widowControl w:val="0"/>
        <w:numPr>
          <w:ilvl w:val="0"/>
          <w:numId w:val="42"/>
        </w:numPr>
        <w:tabs>
          <w:tab w:val="left" w:pos="720"/>
        </w:tabs>
        <w:suppressAutoHyphens/>
        <w:autoSpaceDE w:val="0"/>
        <w:autoSpaceDN w:val="0"/>
        <w:spacing w:after="160"/>
        <w:jc w:val="both"/>
        <w:textAlignment w:val="baseline"/>
        <w:rPr>
          <w:rFonts w:cs="Calibri"/>
          <w:b/>
          <w:bCs/>
        </w:rPr>
      </w:pPr>
      <w:r w:rsidRPr="00937716">
        <w:rPr>
          <w:rFonts w:cs="Calibri"/>
          <w:b/>
          <w:bCs/>
        </w:rPr>
        <w:t>Opis sposobu przygotowania wniosku o dopuszczenie do udziału w dialogu</w:t>
      </w:r>
    </w:p>
    <w:p w:rsidR="005B76BA" w:rsidRPr="00937716" w:rsidRDefault="005B76BA" w:rsidP="005B76BA">
      <w:pPr>
        <w:widowControl w:val="0"/>
        <w:suppressAutoHyphens/>
        <w:autoSpaceDE w:val="0"/>
        <w:autoSpaceDN w:val="0"/>
        <w:jc w:val="both"/>
        <w:textAlignment w:val="baseline"/>
      </w:pP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rPr>
          <w:rFonts w:ascii="Calibri" w:eastAsia="Calibri" w:hAnsi="Calibri" w:cs="Calibri"/>
          <w:sz w:val="22"/>
          <w:szCs w:val="22"/>
          <w:lang w:eastAsia="en-US"/>
        </w:rPr>
      </w:pPr>
      <w:r w:rsidRPr="00937716">
        <w:t>W</w:t>
      </w:r>
      <w:r w:rsidRPr="00937716">
        <w:rPr>
          <w:rFonts w:cs="Calibri"/>
        </w:rPr>
        <w:t>ykonawca może złożyć tylko jeden</w:t>
      </w:r>
      <w:r w:rsidRPr="00937716">
        <w:t xml:space="preserve"> </w:t>
      </w:r>
      <w:r w:rsidRPr="00937716">
        <w:rPr>
          <w:rFonts w:cs="Calibri"/>
        </w:rPr>
        <w:t xml:space="preserve">wniosek </w:t>
      </w:r>
      <w:r w:rsidRPr="00AF48CB">
        <w:rPr>
          <w:rFonts w:cs="Calibri"/>
        </w:rPr>
        <w:t xml:space="preserve">o </w:t>
      </w:r>
      <w:r w:rsidRPr="00937716">
        <w:rPr>
          <w:rFonts w:cs="Calibri"/>
        </w:rPr>
        <w:t>dopuszczenie do udziału w dialogu (zwany dalej wnioskiem)</w:t>
      </w:r>
      <w:r w:rsidRPr="00AF48CB">
        <w:rPr>
          <w:rFonts w:cs="Calibri"/>
        </w:rPr>
        <w:t xml:space="preserve"> na każdą z wyżej wymienionych części zamówienia</w:t>
      </w:r>
      <w:r w:rsidRPr="00937716">
        <w:rPr>
          <w:rFonts w:cs="Calibri"/>
        </w:rPr>
        <w:t>.</w:t>
      </w: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pPr>
      <w:r w:rsidRPr="00937716">
        <w:t xml:space="preserve">Treść złożonego wniosku musi odpowiadać treści ogłoszenia i niniejszego </w:t>
      </w:r>
      <w:proofErr w:type="spellStart"/>
      <w:r w:rsidRPr="00937716">
        <w:t>OPiW</w:t>
      </w:r>
      <w:proofErr w:type="spellEnd"/>
      <w:r w:rsidRPr="00937716">
        <w:t>.</w:t>
      </w: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rPr>
          <w:rFonts w:ascii="Calibri" w:eastAsia="Calibri" w:hAnsi="Calibri" w:cs="Calibri"/>
          <w:sz w:val="22"/>
          <w:szCs w:val="22"/>
          <w:lang w:eastAsia="en-US"/>
        </w:rPr>
      </w:pPr>
      <w:r w:rsidRPr="00937716">
        <w:t xml:space="preserve">Załączniki do wniosku należy złożyć w kolejności wg Formularza </w:t>
      </w:r>
      <w:r w:rsidRPr="00937716">
        <w:rPr>
          <w:rFonts w:cs="Calibri"/>
        </w:rPr>
        <w:t>wniosku</w:t>
      </w:r>
      <w:r w:rsidRPr="00937716">
        <w:t xml:space="preserve"> stanowiącego </w:t>
      </w:r>
      <w:r w:rsidRPr="00937716">
        <w:rPr>
          <w:b/>
          <w:bCs/>
          <w:i/>
          <w:iCs/>
        </w:rPr>
        <w:t xml:space="preserve">załącznik </w:t>
      </w:r>
      <w:r w:rsidRPr="00AF48CB">
        <w:rPr>
          <w:rFonts w:cs="Calibri"/>
          <w:b/>
          <w:bCs/>
          <w:i/>
          <w:iCs/>
        </w:rPr>
        <w:t>2</w:t>
      </w:r>
      <w:r w:rsidRPr="00937716">
        <w:rPr>
          <w:b/>
          <w:bCs/>
          <w:i/>
          <w:iCs/>
        </w:rPr>
        <w:t xml:space="preserve"> </w:t>
      </w:r>
      <w:r w:rsidRPr="00937716">
        <w:rPr>
          <w:rFonts w:cs="Calibri"/>
        </w:rPr>
        <w:t>do niniejszego</w:t>
      </w:r>
      <w:r w:rsidRPr="00937716">
        <w:t xml:space="preserve"> </w:t>
      </w:r>
      <w:proofErr w:type="spellStart"/>
      <w:r w:rsidRPr="00937716">
        <w:rPr>
          <w:rFonts w:cs="Calibri"/>
        </w:rPr>
        <w:t>OPiW</w:t>
      </w:r>
      <w:proofErr w:type="spellEnd"/>
      <w:r w:rsidRPr="00937716">
        <w:t>.</w:t>
      </w: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rPr>
          <w:rFonts w:ascii="Calibri" w:eastAsia="Calibri" w:hAnsi="Calibri" w:cs="Calibri"/>
          <w:sz w:val="22"/>
          <w:szCs w:val="22"/>
          <w:lang w:eastAsia="en-US"/>
        </w:rPr>
      </w:pPr>
      <w:r w:rsidRPr="00937716">
        <w:rPr>
          <w:b/>
          <w:i/>
        </w:rPr>
        <w:t>Wniosek musi być napisana w języku polskim, na maszynie do pisania, komputerze lub inną trwałą i czytelną techniką oraz podpisana przez osobę(y) upoważnioną/</w:t>
      </w:r>
      <w:proofErr w:type="spellStart"/>
      <w:r w:rsidRPr="00937716">
        <w:rPr>
          <w:b/>
          <w:i/>
        </w:rPr>
        <w:t>ne</w:t>
      </w:r>
      <w:proofErr w:type="spellEnd"/>
      <w:r w:rsidRPr="00937716">
        <w:rPr>
          <w:b/>
          <w:i/>
        </w:rPr>
        <w:t xml:space="preserve"> do reprezentowania firmy na zewnątrz. Dokumenty potwierdzające spełnienie warunków udzia</w:t>
      </w:r>
      <w:r w:rsidR="004D04ED">
        <w:rPr>
          <w:b/>
          <w:i/>
        </w:rPr>
        <w:t>łu w postępowaniu sporządzone w </w:t>
      </w:r>
      <w:r w:rsidRPr="00937716">
        <w:rPr>
          <w:b/>
          <w:i/>
        </w:rPr>
        <w:t>języku obcym muszą być złożone wraz z tłumaczeniem na język polski, poświadczonym przez Wykonawcę.</w:t>
      </w: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rPr>
          <w:rFonts w:ascii="Calibri" w:eastAsia="Calibri" w:hAnsi="Calibri" w:cs="Calibri"/>
          <w:sz w:val="22"/>
          <w:szCs w:val="22"/>
          <w:lang w:eastAsia="en-US"/>
        </w:rPr>
      </w:pPr>
      <w:r w:rsidRPr="00937716">
        <w:rPr>
          <w:rFonts w:cs="Calibri"/>
          <w:b/>
          <w:bCs/>
        </w:rPr>
        <w:t>Wniosek</w:t>
      </w:r>
      <w:r w:rsidRPr="00937716">
        <w:rPr>
          <w:b/>
          <w:bCs/>
        </w:rPr>
        <w:t xml:space="preserve"> i załączniki do </w:t>
      </w:r>
      <w:r w:rsidRPr="00937716">
        <w:rPr>
          <w:rFonts w:cs="Calibri"/>
          <w:b/>
          <w:bCs/>
        </w:rPr>
        <w:t>niego</w:t>
      </w:r>
      <w:r w:rsidRPr="00937716">
        <w:rPr>
          <w:b/>
          <w:bCs/>
        </w:rPr>
        <w:t xml:space="preserve"> (oświadczenia i dokumenty) muszą być podpisane przez upoważnionego/</w:t>
      </w:r>
      <w:proofErr w:type="spellStart"/>
      <w:r w:rsidRPr="00937716">
        <w:rPr>
          <w:b/>
          <w:bCs/>
        </w:rPr>
        <w:t>ych</w:t>
      </w:r>
      <w:proofErr w:type="spellEnd"/>
      <w:r w:rsidRPr="00937716">
        <w:rPr>
          <w:b/>
          <w:bCs/>
        </w:rPr>
        <w:t xml:space="preserve">  </w:t>
      </w:r>
      <w:proofErr w:type="spellStart"/>
      <w:r w:rsidRPr="00937716">
        <w:rPr>
          <w:b/>
          <w:bCs/>
        </w:rPr>
        <w:t>przedstawieciela</w:t>
      </w:r>
      <w:proofErr w:type="spellEnd"/>
      <w:r w:rsidRPr="00937716">
        <w:rPr>
          <w:b/>
          <w:bCs/>
        </w:rPr>
        <w:t>/li Wykonawcy.</w:t>
      </w:r>
    </w:p>
    <w:p w:rsidR="005B76BA" w:rsidRPr="00937716" w:rsidRDefault="005B76BA" w:rsidP="005B76BA">
      <w:pPr>
        <w:widowControl w:val="0"/>
        <w:tabs>
          <w:tab w:val="left" w:pos="-567"/>
        </w:tabs>
        <w:suppressAutoHyphens/>
        <w:autoSpaceDE w:val="0"/>
        <w:autoSpaceDN w:val="0"/>
        <w:ind w:left="1134" w:hanging="425"/>
        <w:jc w:val="both"/>
        <w:textAlignment w:val="baseline"/>
        <w:rPr>
          <w:rFonts w:ascii="Calibri" w:eastAsia="Calibri" w:hAnsi="Calibri"/>
          <w:sz w:val="22"/>
          <w:szCs w:val="22"/>
          <w:lang w:eastAsia="en-US"/>
        </w:rPr>
      </w:pPr>
      <w:r w:rsidRPr="00937716">
        <w:t>1.5.1. W przypadku składania dokumentów w formie kopii</w:t>
      </w:r>
      <w:r w:rsidRPr="00937716">
        <w:rPr>
          <w:b/>
          <w:bCs/>
        </w:rPr>
        <w:t xml:space="preserve">, </w:t>
      </w:r>
      <w:r w:rsidRPr="00937716">
        <w:rPr>
          <w:b/>
          <w:bCs/>
          <w:u w:val="single"/>
        </w:rPr>
        <w:t>muszą one być poświadczone za zgodność z oryginałem</w:t>
      </w:r>
      <w:r w:rsidRPr="00937716">
        <w:t xml:space="preserve"> przez </w:t>
      </w:r>
      <w:proofErr w:type="spellStart"/>
      <w:r w:rsidRPr="00937716">
        <w:t>upoważnion</w:t>
      </w:r>
      <w:proofErr w:type="spellEnd"/>
      <w:r w:rsidRPr="00937716">
        <w:t>(ego)</w:t>
      </w:r>
      <w:proofErr w:type="spellStart"/>
      <w:r w:rsidRPr="00937716">
        <w:t>ych</w:t>
      </w:r>
      <w:proofErr w:type="spellEnd"/>
      <w:r w:rsidRPr="00937716">
        <w:t xml:space="preserve"> przedstawiciel(a)i Wykonawcy. </w:t>
      </w:r>
    </w:p>
    <w:p w:rsidR="005B76BA" w:rsidRPr="00937716" w:rsidRDefault="005B76BA" w:rsidP="005B76BA">
      <w:pPr>
        <w:widowControl w:val="0"/>
        <w:tabs>
          <w:tab w:val="left" w:pos="-567"/>
        </w:tabs>
        <w:suppressAutoHyphens/>
        <w:autoSpaceDE w:val="0"/>
        <w:autoSpaceDN w:val="0"/>
        <w:ind w:left="1134" w:hanging="425"/>
        <w:jc w:val="both"/>
        <w:textAlignment w:val="baseline"/>
      </w:pPr>
      <w:r w:rsidRPr="00937716">
        <w:t>1.5.2. Poświadczenie za zgodność z oryginałem winno być sporządzone w sposób umożliwiający identyfikację podpisu (np. wraz z imienną pieczątką osoby poświadczającej kopię dokumentu za zgodność z oryginałem).</w:t>
      </w:r>
    </w:p>
    <w:p w:rsidR="005B76BA" w:rsidRPr="00937716" w:rsidRDefault="005B76BA" w:rsidP="005B76BA">
      <w:pPr>
        <w:widowControl w:val="0"/>
        <w:numPr>
          <w:ilvl w:val="2"/>
          <w:numId w:val="44"/>
        </w:numPr>
        <w:tabs>
          <w:tab w:val="left" w:pos="-1983"/>
        </w:tabs>
        <w:suppressAutoHyphens/>
        <w:autoSpaceDE w:val="0"/>
        <w:autoSpaceDN w:val="0"/>
        <w:spacing w:after="160"/>
        <w:jc w:val="both"/>
        <w:textAlignment w:val="baseline"/>
        <w:rPr>
          <w:rFonts w:ascii="Calibri" w:eastAsia="Calibri" w:hAnsi="Calibri" w:cs="Calibri"/>
          <w:sz w:val="22"/>
          <w:szCs w:val="22"/>
          <w:lang w:eastAsia="en-US"/>
        </w:rPr>
      </w:pPr>
      <w:r w:rsidRPr="00937716">
        <w:rPr>
          <w:rFonts w:cs="Calibri"/>
        </w:rPr>
        <w:t xml:space="preserve">W przypadku podpisywania wniosku lub poświadczenia za zgodność z oryginałem kopii dokumentów przez </w:t>
      </w:r>
      <w:proofErr w:type="spellStart"/>
      <w:r w:rsidRPr="00937716">
        <w:rPr>
          <w:rFonts w:cs="Calibri"/>
        </w:rPr>
        <w:t>osob</w:t>
      </w:r>
      <w:proofErr w:type="spellEnd"/>
      <w:r w:rsidRPr="00937716">
        <w:rPr>
          <w:rFonts w:cs="Calibri"/>
        </w:rPr>
        <w:t xml:space="preserve">(ę)y nie </w:t>
      </w:r>
      <w:proofErr w:type="spellStart"/>
      <w:r w:rsidRPr="00937716">
        <w:rPr>
          <w:rFonts w:cs="Calibri"/>
        </w:rPr>
        <w:t>wymienion</w:t>
      </w:r>
      <w:proofErr w:type="spellEnd"/>
      <w:r w:rsidRPr="00937716">
        <w:rPr>
          <w:rFonts w:cs="Calibri"/>
        </w:rPr>
        <w:t xml:space="preserve">(ą)e w dokumencie rejestracyjnym (ewidencyjnym) Wykonawcy, </w:t>
      </w:r>
      <w:r w:rsidRPr="00937716">
        <w:rPr>
          <w:rFonts w:cs="Calibri"/>
          <w:b/>
          <w:bCs/>
          <w:u w:val="single"/>
        </w:rPr>
        <w:t>należy do wniosku dołączyć stosowne pełnomocnictwo.</w:t>
      </w:r>
      <w:r w:rsidRPr="00937716">
        <w:rPr>
          <w:rFonts w:cs="Calibri"/>
        </w:rPr>
        <w:t xml:space="preserve"> Pełnomocnictwo powinno być przedstawione w formie oryginału lub poświadczonej notarialnie za zgodność z oryginałem kopii.</w:t>
      </w: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rPr>
          <w:rFonts w:cs="Calibri"/>
          <w:bCs/>
        </w:rPr>
      </w:pPr>
      <w:r w:rsidRPr="00937716">
        <w:rPr>
          <w:rFonts w:cs="Calibri"/>
          <w:bCs/>
        </w:rPr>
        <w:t xml:space="preserve">Zamawiający zaleca, aby każda zapisana strona wniosku (wraz z załącznikami) była </w:t>
      </w:r>
      <w:r w:rsidRPr="00937716">
        <w:rPr>
          <w:rFonts w:cs="Calibri"/>
          <w:bCs/>
        </w:rPr>
        <w:lastRenderedPageBreak/>
        <w:t>ponumerowana kolejnymi numerami.</w:t>
      </w: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rPr>
          <w:rFonts w:ascii="Calibri" w:eastAsia="Calibri" w:hAnsi="Calibri" w:cs="Calibri"/>
          <w:sz w:val="22"/>
          <w:szCs w:val="22"/>
          <w:lang w:eastAsia="en-US"/>
        </w:rPr>
      </w:pPr>
      <w:r w:rsidRPr="00937716">
        <w:t>Zamawiający zaleca, aby wniosek wraz z załącznikami była zestawiona w sposób uniemożliwiający jej samoistną dekompletację (bez udziału osób trzecich) oraz uniemożliwiający zmianę jego zawartości bez widocznych śladów naruszenia, np. cały wniosek Wykonawca może przesznurować, a końce sznurka trwale zabezpieczyć, zszyć wszystkie strony wniosku na co najmniej dwie zszywki itp.</w:t>
      </w: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rPr>
          <w:rFonts w:ascii="Calibri" w:eastAsia="Calibri" w:hAnsi="Calibri" w:cs="Calibri"/>
          <w:sz w:val="22"/>
          <w:szCs w:val="22"/>
          <w:lang w:eastAsia="en-US"/>
        </w:rPr>
      </w:pPr>
      <w:r w:rsidRPr="00937716">
        <w:t xml:space="preserve">Wszelkie poprawki lub zmiany w tekście </w:t>
      </w:r>
      <w:r w:rsidRPr="00937716">
        <w:rPr>
          <w:rFonts w:cs="Calibri"/>
        </w:rPr>
        <w:t>wniosku</w:t>
      </w:r>
      <w:r w:rsidRPr="00937716">
        <w:t xml:space="preserve"> (w tym w załącznikach) </w:t>
      </w:r>
      <w:r w:rsidRPr="00937716">
        <w:rPr>
          <w:b/>
          <w:bCs/>
        </w:rPr>
        <w:t xml:space="preserve">muszą być parafowane (lub podpisane) własnoręcznie przez </w:t>
      </w:r>
      <w:proofErr w:type="spellStart"/>
      <w:r w:rsidRPr="00937716">
        <w:rPr>
          <w:b/>
          <w:bCs/>
        </w:rPr>
        <w:t>osob</w:t>
      </w:r>
      <w:proofErr w:type="spellEnd"/>
      <w:r w:rsidRPr="00937716">
        <w:rPr>
          <w:b/>
          <w:bCs/>
        </w:rPr>
        <w:t xml:space="preserve">(ę)y podpisując(ą)e </w:t>
      </w:r>
      <w:r w:rsidRPr="00937716">
        <w:rPr>
          <w:rFonts w:cs="Calibri"/>
          <w:b/>
          <w:bCs/>
        </w:rPr>
        <w:t>wniosek</w:t>
      </w:r>
      <w:r w:rsidRPr="00937716">
        <w:rPr>
          <w:b/>
          <w:bCs/>
        </w:rPr>
        <w:t>.</w:t>
      </w:r>
      <w:r w:rsidRPr="00937716">
        <w:t xml:space="preserve"> Parafka (podpis) winna być naniesi</w:t>
      </w:r>
      <w:r w:rsidRPr="00937716">
        <w:rPr>
          <w:rFonts w:cs="Calibri"/>
        </w:rPr>
        <w:t xml:space="preserve">ona w sposób umożliwiający jej </w:t>
      </w:r>
      <w:r w:rsidRPr="00937716">
        <w:t xml:space="preserve">identyfikację. </w:t>
      </w: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pPr>
      <w:r w:rsidRPr="00937716">
        <w:t xml:space="preserve">Zamawiający informuje, iż zgodnie z art. 96 ust. 3 ustawy Prawo zamówień publicznych, wnioski składane w postępowaniu są jawne i podlegają udostępnieniu od dnia poinformowania o wynikach oceny spełniania warunków udziału w postępowaniu, z wyjątkiem informacji stanowiących tajemnicę przedsiębiorstwa w rozumieniu przepisów o zwalczaniu nieuczciwej konkurencji, jeśli Wykonawca, nie później niż w terminie składania wniosków, zastrzegł, że nie mogą one być udostępniane. </w:t>
      </w:r>
    </w:p>
    <w:p w:rsidR="005B76BA" w:rsidRPr="00937716" w:rsidRDefault="005B76BA" w:rsidP="005B76BA">
      <w:pPr>
        <w:widowControl w:val="0"/>
        <w:numPr>
          <w:ilvl w:val="2"/>
          <w:numId w:val="43"/>
        </w:numPr>
        <w:suppressAutoHyphens/>
        <w:autoSpaceDE w:val="0"/>
        <w:autoSpaceDN w:val="0"/>
        <w:spacing w:after="160"/>
        <w:jc w:val="both"/>
        <w:textAlignment w:val="baseline"/>
        <w:rPr>
          <w:rFonts w:ascii="Calibri" w:eastAsia="Calibri" w:hAnsi="Calibri" w:cs="Calibri"/>
          <w:sz w:val="22"/>
          <w:szCs w:val="22"/>
          <w:lang w:eastAsia="en-US"/>
        </w:rPr>
      </w:pPr>
      <w:r w:rsidRPr="00937716">
        <w:rPr>
          <w:rFonts w:cs="Calibri"/>
        </w:rPr>
        <w:t>Przez tajemnicę przedsiębiorstwa w rozumieniu art. 11 ust. 4 ustawy z dnia 16 kwietnia 1993 r. o zwalczaniu nieuczciwej konkurencji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wniosek, iż nie mogą być one udostępnione innym uczestnikom postępowania.</w:t>
      </w:r>
    </w:p>
    <w:p w:rsidR="005B76BA" w:rsidRPr="00937716" w:rsidRDefault="005B76BA" w:rsidP="005B76BA">
      <w:pPr>
        <w:widowControl w:val="0"/>
        <w:numPr>
          <w:ilvl w:val="2"/>
          <w:numId w:val="43"/>
        </w:numPr>
        <w:suppressAutoHyphens/>
        <w:autoSpaceDE w:val="0"/>
        <w:autoSpaceDN w:val="0"/>
        <w:spacing w:after="160"/>
        <w:jc w:val="both"/>
        <w:textAlignment w:val="baseline"/>
        <w:rPr>
          <w:rFonts w:ascii="Calibri" w:eastAsia="Calibri" w:hAnsi="Calibri" w:cs="Calibri"/>
          <w:sz w:val="22"/>
          <w:szCs w:val="22"/>
          <w:lang w:eastAsia="en-US"/>
        </w:rPr>
      </w:pPr>
      <w:r w:rsidRPr="00937716">
        <w:rPr>
          <w:rFonts w:cs="Calibri"/>
          <w:b/>
          <w:bCs/>
        </w:rPr>
        <w:t xml:space="preserve">Stosowne zastrzeżenie Wykonawca winien złożyć na Formularzu wniosku a wyjaśnienia wykazujące, iż zastrzeżone informacje stanowią tajemnicę przedsiębiorstwa należy załączyć do wniosku. W przeciwnym razie </w:t>
      </w:r>
      <w:r w:rsidRPr="00937716">
        <w:rPr>
          <w:rFonts w:cs="Calibri"/>
          <w:b/>
          <w:bCs/>
          <w:u w:val="single"/>
        </w:rPr>
        <w:t>cały wniosek zostanie ujawniona</w:t>
      </w:r>
      <w:r w:rsidRPr="00937716">
        <w:rPr>
          <w:rFonts w:cs="Calibri"/>
          <w:b/>
          <w:bCs/>
        </w:rPr>
        <w:t xml:space="preserve"> na życzenie każdego uczestnika postępowania.</w:t>
      </w:r>
    </w:p>
    <w:p w:rsidR="005B76BA" w:rsidRPr="00937716" w:rsidRDefault="005B76BA" w:rsidP="005B76BA">
      <w:pPr>
        <w:widowControl w:val="0"/>
        <w:numPr>
          <w:ilvl w:val="2"/>
          <w:numId w:val="43"/>
        </w:numPr>
        <w:suppressAutoHyphens/>
        <w:autoSpaceDE w:val="0"/>
        <w:autoSpaceDN w:val="0"/>
        <w:spacing w:after="160"/>
        <w:jc w:val="both"/>
        <w:textAlignment w:val="baseline"/>
        <w:rPr>
          <w:rFonts w:ascii="Calibri" w:eastAsia="Calibri" w:hAnsi="Calibri" w:cs="Calibri"/>
          <w:sz w:val="22"/>
          <w:szCs w:val="22"/>
          <w:lang w:eastAsia="en-US"/>
        </w:rPr>
      </w:pPr>
      <w:r w:rsidRPr="00937716">
        <w:rPr>
          <w:rFonts w:cs="Calibri"/>
        </w:rPr>
        <w:t xml:space="preserve">Zgodnie z art. 8 ust 3 ustawy Prawo zamówień publicznych nie ujawnia się informacji stanowiących tajemnicę przedsiębiorstwa w rozumieniu przepisów o zwalczaniu nieuczciwej konkurencji, jeżeli </w:t>
      </w:r>
      <w:r w:rsidRPr="00937716">
        <w:rPr>
          <w:rFonts w:cs="Calibri"/>
          <w:b/>
          <w:u w:val="single"/>
        </w:rPr>
        <w:t xml:space="preserve">wykonawca, nie później niż w terminie składania </w:t>
      </w:r>
      <w:r w:rsidRPr="00937716">
        <w:rPr>
          <w:rFonts w:cs="Calibri"/>
        </w:rPr>
        <w:t xml:space="preserve">wniosków o dopuszczenie do udziału w postępowaniu, </w:t>
      </w:r>
      <w:r w:rsidRPr="00937716">
        <w:rPr>
          <w:rFonts w:cs="Calibri"/>
          <w:b/>
          <w:u w:val="single"/>
        </w:rPr>
        <w:t>zastrzegł, że nie mogą być one udostępniane oraz wykazał, iż zastrzeżone informacje stanowią tajemnicę przedsiębiorstwa</w:t>
      </w:r>
      <w:r w:rsidRPr="00937716">
        <w:rPr>
          <w:rFonts w:cs="Calibri"/>
          <w:b/>
        </w:rPr>
        <w:t>.</w:t>
      </w:r>
      <w:r w:rsidRPr="00937716">
        <w:rPr>
          <w:rFonts w:cs="Calibri"/>
        </w:rPr>
        <w:t xml:space="preserve"> Wykonawca nie może zastrzec informacji, o których mowa w art. 86 ust. 4. Przepis stosuje się odpowiednio do konkursu.</w:t>
      </w:r>
    </w:p>
    <w:p w:rsidR="005B76BA" w:rsidRPr="00937716" w:rsidRDefault="005B76BA" w:rsidP="005B76BA">
      <w:pPr>
        <w:widowControl w:val="0"/>
        <w:numPr>
          <w:ilvl w:val="2"/>
          <w:numId w:val="43"/>
        </w:numPr>
        <w:suppressAutoHyphens/>
        <w:autoSpaceDE w:val="0"/>
        <w:autoSpaceDN w:val="0"/>
        <w:spacing w:after="160"/>
        <w:jc w:val="both"/>
        <w:textAlignment w:val="baseline"/>
        <w:rPr>
          <w:rFonts w:ascii="Calibri" w:eastAsia="Calibri" w:hAnsi="Calibri" w:cs="Calibri"/>
          <w:sz w:val="22"/>
          <w:szCs w:val="22"/>
          <w:lang w:eastAsia="en-US"/>
        </w:rPr>
      </w:pPr>
      <w:r w:rsidRPr="00937716">
        <w:rPr>
          <w:rFonts w:cs="Calibri"/>
        </w:rPr>
        <w:t xml:space="preserve">Zamawiający wymaga, aby informacje zastrzeżone jako tajemnica przedsiębiorstwa były przez Wykonawcę złożone w oddzielnej </w:t>
      </w:r>
      <w:r w:rsidRPr="00937716">
        <w:rPr>
          <w:rFonts w:cs="Calibri"/>
          <w:u w:val="single"/>
        </w:rPr>
        <w:t>wewnętrznej</w:t>
      </w:r>
      <w:r w:rsidRPr="00937716">
        <w:rPr>
          <w:rFonts w:cs="Calibri"/>
        </w:rPr>
        <w:t xml:space="preserve"> kopercie z oznakowaniem „tajemnica przedsiębiorstwa”, lub spięte (zszyte) oddzielnie od pozostałych, jawnych elementów wniosku.</w:t>
      </w:r>
    </w:p>
    <w:p w:rsidR="005B76BA" w:rsidRPr="00937716" w:rsidRDefault="005B76BA" w:rsidP="005B76BA">
      <w:pPr>
        <w:widowControl w:val="0"/>
        <w:numPr>
          <w:ilvl w:val="2"/>
          <w:numId w:val="43"/>
        </w:numPr>
        <w:suppressAutoHyphens/>
        <w:autoSpaceDE w:val="0"/>
        <w:autoSpaceDN w:val="0"/>
        <w:spacing w:after="160"/>
        <w:jc w:val="both"/>
        <w:textAlignment w:val="baseline"/>
        <w:rPr>
          <w:rFonts w:ascii="Calibri" w:eastAsia="Calibri" w:hAnsi="Calibri" w:cs="Calibri"/>
          <w:sz w:val="22"/>
          <w:szCs w:val="22"/>
          <w:lang w:eastAsia="en-US"/>
        </w:rPr>
      </w:pPr>
      <w:r w:rsidRPr="00937716">
        <w:rPr>
          <w:rFonts w:cs="Calibri"/>
        </w:rPr>
        <w:t>Udostępnianie wniosku odbywać się będzie po złożeniu prośby skierowanej do Zamawiającego.</w:t>
      </w:r>
    </w:p>
    <w:p w:rsidR="005B76BA" w:rsidRPr="00937716" w:rsidRDefault="005B76BA" w:rsidP="005B76BA">
      <w:pPr>
        <w:widowControl w:val="0"/>
        <w:suppressAutoHyphens/>
        <w:autoSpaceDE w:val="0"/>
        <w:autoSpaceDN w:val="0"/>
        <w:jc w:val="both"/>
        <w:textAlignment w:val="baseline"/>
      </w:pPr>
    </w:p>
    <w:p w:rsidR="005B76BA" w:rsidRPr="00937716" w:rsidRDefault="005B76BA" w:rsidP="005B76BA">
      <w:pPr>
        <w:widowControl w:val="0"/>
        <w:numPr>
          <w:ilvl w:val="1"/>
          <w:numId w:val="43"/>
        </w:numPr>
        <w:tabs>
          <w:tab w:val="left" w:pos="-1959"/>
        </w:tabs>
        <w:suppressAutoHyphens/>
        <w:autoSpaceDE w:val="0"/>
        <w:autoSpaceDN w:val="0"/>
        <w:spacing w:after="160"/>
        <w:jc w:val="both"/>
        <w:textAlignment w:val="baseline"/>
      </w:pPr>
      <w:r w:rsidRPr="00937716">
        <w:t xml:space="preserve">Wykonawcy ponoszą wszelkie koszty związane z przygotowaniem </w:t>
      </w:r>
      <w:r w:rsidRPr="00937716">
        <w:br/>
        <w:t>i złożeniem wniosku.</w:t>
      </w:r>
    </w:p>
    <w:p w:rsidR="005B76BA" w:rsidRPr="004D04ED" w:rsidRDefault="005B76BA" w:rsidP="005B76BA">
      <w:pPr>
        <w:widowControl w:val="0"/>
        <w:numPr>
          <w:ilvl w:val="1"/>
          <w:numId w:val="43"/>
        </w:numPr>
        <w:tabs>
          <w:tab w:val="left" w:pos="-1959"/>
        </w:tabs>
        <w:suppressAutoHyphens/>
        <w:autoSpaceDE w:val="0"/>
        <w:autoSpaceDN w:val="0"/>
        <w:spacing w:after="160"/>
        <w:jc w:val="both"/>
        <w:textAlignment w:val="baseline"/>
      </w:pPr>
      <w:r w:rsidRPr="00937716">
        <w:t xml:space="preserve">Wykonawcy mogą wspólnie ubiegać się o udzielenie zamówienia (np. konsorcjum, spółka cywilna). W takim przypadku ich wniosek musi spełniać następujące </w:t>
      </w:r>
      <w:r w:rsidRPr="004D04ED">
        <w:t>wymagania:</w:t>
      </w:r>
    </w:p>
    <w:p w:rsidR="005B76BA" w:rsidRPr="004D04ED" w:rsidRDefault="005B76BA" w:rsidP="005B76BA">
      <w:pPr>
        <w:widowControl w:val="0"/>
        <w:numPr>
          <w:ilvl w:val="2"/>
          <w:numId w:val="43"/>
        </w:numPr>
        <w:suppressAutoHyphens/>
        <w:autoSpaceDE w:val="0"/>
        <w:autoSpaceDN w:val="0"/>
        <w:spacing w:after="160"/>
        <w:jc w:val="both"/>
        <w:textAlignment w:val="baseline"/>
        <w:rPr>
          <w:rFonts w:ascii="Calibri" w:eastAsia="Calibri" w:hAnsi="Calibri" w:cs="Calibri"/>
          <w:sz w:val="22"/>
          <w:szCs w:val="22"/>
          <w:lang w:eastAsia="en-US"/>
        </w:rPr>
      </w:pPr>
      <w:r w:rsidRPr="004D04ED">
        <w:rPr>
          <w:rFonts w:cs="Calibri"/>
        </w:rPr>
        <w:t>w odniesieniu do wymagań postawionych przez Zamawiającego w stosunku do Wykonawców, ubiegających się wspólnie o udzielenie zamówienia, oświadczenie którego treść zawiera</w:t>
      </w:r>
      <w:r w:rsidR="00086DC4" w:rsidRPr="004D04ED">
        <w:rPr>
          <w:rFonts w:cs="Calibri"/>
        </w:rPr>
        <w:t>ją</w:t>
      </w:r>
      <w:r w:rsidRPr="004D04ED">
        <w:rPr>
          <w:rFonts w:cs="Calibri"/>
        </w:rPr>
        <w:t xml:space="preserve"> </w:t>
      </w:r>
      <w:r w:rsidR="00086DC4" w:rsidRPr="004D04ED">
        <w:rPr>
          <w:rFonts w:cs="Calibri"/>
        </w:rPr>
        <w:t xml:space="preserve">załączniki </w:t>
      </w:r>
      <w:r w:rsidR="004D04ED" w:rsidRPr="004D04ED">
        <w:rPr>
          <w:rFonts w:cs="Calibri"/>
        </w:rPr>
        <w:t>1A i 1B</w:t>
      </w:r>
      <w:r w:rsidRPr="004D04ED">
        <w:rPr>
          <w:rFonts w:cs="Calibri"/>
        </w:rPr>
        <w:t>, składa</w:t>
      </w:r>
      <w:r w:rsidR="00086DC4" w:rsidRPr="004D04ED">
        <w:rPr>
          <w:rFonts w:cs="Calibri"/>
          <w:b/>
          <w:bCs/>
        </w:rPr>
        <w:t xml:space="preserve"> każdy z </w:t>
      </w:r>
      <w:r w:rsidRPr="004D04ED">
        <w:rPr>
          <w:rFonts w:cs="Calibri"/>
          <w:b/>
          <w:bCs/>
        </w:rPr>
        <w:t>Wykonawców</w:t>
      </w:r>
      <w:r w:rsidRPr="004D04ED">
        <w:rPr>
          <w:rFonts w:cs="Calibri"/>
        </w:rPr>
        <w:t xml:space="preserve"> wspólnie ubiegających się o zamówienie,</w:t>
      </w:r>
    </w:p>
    <w:p w:rsidR="005B76BA" w:rsidRPr="00937716" w:rsidRDefault="005B76BA" w:rsidP="005B76BA">
      <w:pPr>
        <w:widowControl w:val="0"/>
        <w:numPr>
          <w:ilvl w:val="2"/>
          <w:numId w:val="43"/>
        </w:numPr>
        <w:suppressAutoHyphens/>
        <w:autoSpaceDE w:val="0"/>
        <w:autoSpaceDN w:val="0"/>
        <w:spacing w:after="160"/>
        <w:jc w:val="both"/>
        <w:textAlignment w:val="baseline"/>
        <w:rPr>
          <w:rFonts w:ascii="Calibri" w:eastAsia="Calibri" w:hAnsi="Calibri" w:cs="Calibri"/>
          <w:sz w:val="22"/>
          <w:szCs w:val="22"/>
          <w:lang w:eastAsia="en-US"/>
        </w:rPr>
      </w:pPr>
      <w:r w:rsidRPr="00937716">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5B76BA" w:rsidRPr="00937716" w:rsidRDefault="005B76BA" w:rsidP="005B76BA">
      <w:pPr>
        <w:widowControl w:val="0"/>
        <w:numPr>
          <w:ilvl w:val="1"/>
          <w:numId w:val="43"/>
        </w:numPr>
        <w:suppressAutoHyphens/>
        <w:autoSpaceDE w:val="0"/>
        <w:autoSpaceDN w:val="0"/>
        <w:spacing w:after="160"/>
        <w:ind w:left="851" w:hanging="491"/>
        <w:jc w:val="both"/>
        <w:textAlignment w:val="baseline"/>
      </w:pPr>
      <w:r w:rsidRPr="00937716">
        <w:t>wniosek musi być podpisana w taki sposób, by prawnie zobowiązywała wszystkich wykonawców występujących wspólnie,</w:t>
      </w:r>
    </w:p>
    <w:p w:rsidR="005B76BA" w:rsidRPr="00937716" w:rsidRDefault="005B76BA" w:rsidP="005B76BA">
      <w:pPr>
        <w:widowControl w:val="0"/>
        <w:numPr>
          <w:ilvl w:val="1"/>
          <w:numId w:val="43"/>
        </w:numPr>
        <w:suppressAutoHyphens/>
        <w:autoSpaceDE w:val="0"/>
        <w:autoSpaceDN w:val="0"/>
        <w:spacing w:after="160"/>
        <w:ind w:left="851" w:hanging="491"/>
        <w:jc w:val="both"/>
        <w:textAlignment w:val="baseline"/>
      </w:pPr>
      <w:r w:rsidRPr="00937716">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wnioskiem.</w:t>
      </w:r>
    </w:p>
    <w:p w:rsidR="005B76BA" w:rsidRPr="00937716" w:rsidRDefault="005B76BA" w:rsidP="005B76BA">
      <w:pPr>
        <w:widowControl w:val="0"/>
        <w:suppressAutoHyphens/>
        <w:autoSpaceDE w:val="0"/>
        <w:autoSpaceDN w:val="0"/>
        <w:jc w:val="both"/>
        <w:textAlignment w:val="baseline"/>
      </w:pPr>
    </w:p>
    <w:p w:rsidR="005B76BA" w:rsidRPr="00937716" w:rsidRDefault="005B76BA" w:rsidP="005B76BA">
      <w:pPr>
        <w:widowControl w:val="0"/>
        <w:suppressAutoHyphens/>
        <w:autoSpaceDE w:val="0"/>
        <w:autoSpaceDN w:val="0"/>
        <w:jc w:val="both"/>
        <w:textAlignment w:val="baseline"/>
        <w:rPr>
          <w:b/>
          <w:bCs/>
        </w:rPr>
      </w:pPr>
      <w:r w:rsidRPr="00937716">
        <w:rPr>
          <w:b/>
          <w:bCs/>
        </w:rPr>
        <w:t xml:space="preserve">  Uwaga: treść pełnomocnictwa powinna dokładnie określać zakres umocowania.</w:t>
      </w:r>
    </w:p>
    <w:p w:rsidR="005B76BA" w:rsidRPr="00937716" w:rsidRDefault="005B76BA" w:rsidP="005B76BA">
      <w:pPr>
        <w:widowControl w:val="0"/>
        <w:suppressAutoHyphens/>
        <w:autoSpaceDE w:val="0"/>
        <w:autoSpaceDN w:val="0"/>
        <w:jc w:val="both"/>
        <w:textAlignment w:val="baseline"/>
        <w:rPr>
          <w:b/>
          <w:bCs/>
        </w:rPr>
      </w:pPr>
    </w:p>
    <w:p w:rsidR="005B76BA" w:rsidRPr="00937716" w:rsidRDefault="005B76BA" w:rsidP="005B76BA">
      <w:pPr>
        <w:widowControl w:val="0"/>
        <w:numPr>
          <w:ilvl w:val="1"/>
          <w:numId w:val="43"/>
        </w:numPr>
        <w:suppressAutoHyphens/>
        <w:autoSpaceDE w:val="0"/>
        <w:autoSpaceDN w:val="0"/>
        <w:spacing w:after="160"/>
        <w:jc w:val="both"/>
        <w:textAlignment w:val="baseline"/>
        <w:rPr>
          <w:rFonts w:ascii="Calibri" w:eastAsia="Calibri" w:hAnsi="Calibri"/>
          <w:sz w:val="22"/>
          <w:szCs w:val="22"/>
          <w:lang w:eastAsia="en-US"/>
        </w:rPr>
      </w:pPr>
      <w:r w:rsidRPr="00937716">
        <w:t xml:space="preserve"> wszelka korespondencja oraz rozlicze</w:t>
      </w:r>
      <w:r w:rsidR="00145C85">
        <w:t>nia dokonywane będą wyłącznie z </w:t>
      </w:r>
      <w:r w:rsidRPr="00937716">
        <w:t>pełnomocnikiem (liderem), wypełniając wniosek, jak również inne dokumenty powołujące się na „Wykonawcę”, w miejscu „np. nazwa i adres Wykonawcy” należy wpisać dane dotyczące konsorcjum, a nie pełnomocnika konsorcjum.</w:t>
      </w:r>
    </w:p>
    <w:p w:rsidR="005B76BA" w:rsidRPr="00937716" w:rsidRDefault="005B76BA" w:rsidP="005B76BA">
      <w:pPr>
        <w:widowControl w:val="0"/>
        <w:numPr>
          <w:ilvl w:val="1"/>
          <w:numId w:val="43"/>
        </w:numPr>
        <w:suppressAutoHyphens/>
        <w:autoSpaceDE w:val="0"/>
        <w:autoSpaceDN w:val="0"/>
        <w:spacing w:after="160"/>
        <w:jc w:val="both"/>
        <w:textAlignment w:val="baseline"/>
        <w:rPr>
          <w:rFonts w:ascii="Calibri" w:eastAsia="Calibri" w:hAnsi="Calibri"/>
          <w:sz w:val="22"/>
          <w:szCs w:val="22"/>
          <w:lang w:eastAsia="en-US"/>
        </w:rPr>
      </w:pPr>
      <w:r w:rsidRPr="00937716">
        <w:rPr>
          <w:bCs/>
        </w:rPr>
        <w:t xml:space="preserve">Brak jakiegokolwiek z dokumentów wymaganych w </w:t>
      </w:r>
      <w:proofErr w:type="spellStart"/>
      <w:r w:rsidR="00145C85">
        <w:rPr>
          <w:bCs/>
        </w:rPr>
        <w:t>OPiW</w:t>
      </w:r>
      <w:proofErr w:type="spellEnd"/>
      <w:r w:rsidR="00145C85">
        <w:rPr>
          <w:bCs/>
        </w:rPr>
        <w:t>, złożenie dokumentu w </w:t>
      </w:r>
      <w:r w:rsidRPr="00937716">
        <w:rPr>
          <w:bCs/>
        </w:rPr>
        <w:t>niewłaściwej formie (np. nie poświadczone za zgo</w:t>
      </w:r>
      <w:r w:rsidR="00145C85">
        <w:rPr>
          <w:bCs/>
        </w:rPr>
        <w:t>dność z oryginałem kopie) i nie </w:t>
      </w:r>
      <w:r w:rsidRPr="00937716">
        <w:rPr>
          <w:bCs/>
        </w:rPr>
        <w:t>uzupełnienie ich w trybie art. 26 ust. 3 ustawy</w:t>
      </w:r>
      <w:r w:rsidRPr="00937716">
        <w:t xml:space="preserve"> </w:t>
      </w:r>
      <w:r w:rsidRPr="00937716">
        <w:rPr>
          <w:bCs/>
        </w:rPr>
        <w:t>Prawo zamówień publicznych</w:t>
      </w:r>
      <w:r w:rsidRPr="00937716">
        <w:t xml:space="preserve"> </w:t>
      </w:r>
      <w:r w:rsidRPr="00937716">
        <w:rPr>
          <w:bCs/>
        </w:rPr>
        <w:t>spowoduje wykluczenie Wykonawcy z postępowania.</w:t>
      </w:r>
    </w:p>
    <w:p w:rsidR="005B76BA" w:rsidRPr="00937716" w:rsidRDefault="005B76BA" w:rsidP="005B76BA">
      <w:pPr>
        <w:widowControl w:val="0"/>
        <w:numPr>
          <w:ilvl w:val="1"/>
          <w:numId w:val="43"/>
        </w:numPr>
        <w:suppressAutoHyphens/>
        <w:autoSpaceDE w:val="0"/>
        <w:autoSpaceDN w:val="0"/>
        <w:spacing w:after="160"/>
        <w:jc w:val="both"/>
        <w:textAlignment w:val="baseline"/>
        <w:rPr>
          <w:rFonts w:ascii="Calibri" w:eastAsia="Calibri" w:hAnsi="Calibri"/>
          <w:sz w:val="22"/>
          <w:szCs w:val="22"/>
          <w:lang w:eastAsia="en-US"/>
        </w:rPr>
      </w:pPr>
      <w:r w:rsidRPr="00937716">
        <w:t>Zamawiający może żądać, w wyznaczonym przez siebie terminie wyjaśnień dotyczących przedstawionych przez Wykonawców dokumentów.</w:t>
      </w:r>
    </w:p>
    <w:p w:rsidR="005B76BA" w:rsidRPr="00937716" w:rsidRDefault="005B76BA" w:rsidP="005B76BA">
      <w:pPr>
        <w:widowControl w:val="0"/>
        <w:autoSpaceDE w:val="0"/>
        <w:autoSpaceDN w:val="0"/>
        <w:ind w:left="1416"/>
        <w:jc w:val="both"/>
        <w:rPr>
          <w:rFonts w:ascii="Calibri" w:eastAsia="Calibri" w:hAnsi="Calibri"/>
          <w:sz w:val="22"/>
          <w:szCs w:val="22"/>
          <w:lang w:eastAsia="en-US"/>
        </w:rPr>
      </w:pPr>
    </w:p>
    <w:p w:rsidR="005B76BA" w:rsidRPr="00937716" w:rsidRDefault="005B76BA" w:rsidP="005B76BA">
      <w:pPr>
        <w:widowControl w:val="0"/>
        <w:numPr>
          <w:ilvl w:val="0"/>
          <w:numId w:val="42"/>
        </w:numPr>
        <w:tabs>
          <w:tab w:val="left" w:pos="720"/>
        </w:tabs>
        <w:suppressAutoHyphens/>
        <w:autoSpaceDE w:val="0"/>
        <w:autoSpaceDN w:val="0"/>
        <w:spacing w:after="160"/>
        <w:jc w:val="both"/>
        <w:textAlignment w:val="baseline"/>
        <w:rPr>
          <w:rFonts w:cs="Calibri"/>
          <w:b/>
          <w:bCs/>
        </w:rPr>
      </w:pPr>
      <w:r w:rsidRPr="00937716">
        <w:rPr>
          <w:rFonts w:cs="Calibri"/>
          <w:b/>
          <w:bCs/>
        </w:rPr>
        <w:t xml:space="preserve">Dokumenty zagraniczne </w:t>
      </w:r>
    </w:p>
    <w:p w:rsidR="005B76BA" w:rsidRPr="00937716" w:rsidRDefault="005B76BA" w:rsidP="005B76BA">
      <w:pPr>
        <w:widowControl w:val="0"/>
        <w:suppressAutoHyphens/>
        <w:autoSpaceDE w:val="0"/>
        <w:autoSpaceDN w:val="0"/>
        <w:jc w:val="both"/>
        <w:textAlignment w:val="baseline"/>
        <w:rPr>
          <w:b/>
          <w:i/>
          <w:iCs/>
          <w:color w:val="FF0000"/>
          <w:u w:val="single"/>
        </w:rPr>
      </w:pPr>
    </w:p>
    <w:p w:rsidR="005B76BA" w:rsidRPr="00937716" w:rsidRDefault="005B76BA" w:rsidP="005B76BA">
      <w:pPr>
        <w:widowControl w:val="0"/>
        <w:suppressAutoHyphens/>
        <w:autoSpaceDE w:val="0"/>
        <w:autoSpaceDN w:val="0"/>
        <w:jc w:val="both"/>
        <w:textAlignment w:val="baseline"/>
        <w:rPr>
          <w:rFonts w:ascii="Calibri" w:eastAsia="Calibri" w:hAnsi="Calibri"/>
          <w:sz w:val="22"/>
          <w:szCs w:val="22"/>
          <w:lang w:eastAsia="en-US"/>
        </w:rPr>
      </w:pPr>
      <w:r w:rsidRPr="00937716">
        <w:rPr>
          <w:i/>
          <w:iCs/>
        </w:rPr>
        <w:t xml:space="preserve">Jeżeli wykonawca ma siedzibę lub miejsce zamieszkania poza terytorium Rzeczypospolitej Polskiej, zamiast dokumentu, o którym mowa w ogłoszeniu sekcji </w:t>
      </w:r>
      <w:r w:rsidRPr="00937716">
        <w:rPr>
          <w:rFonts w:ascii="LiberationSans" w:eastAsia="Calibri" w:hAnsi="LiberationSans" w:cs="LiberationSans"/>
          <w:sz w:val="20"/>
          <w:szCs w:val="20"/>
          <w:lang w:eastAsia="en-US"/>
        </w:rPr>
        <w:t>III.1.1)</w:t>
      </w:r>
      <w:r w:rsidRPr="00937716">
        <w:rPr>
          <w:i/>
          <w:iCs/>
        </w:rPr>
        <w:t>:</w:t>
      </w:r>
    </w:p>
    <w:p w:rsidR="005B76BA" w:rsidRPr="00937716" w:rsidRDefault="005B76BA" w:rsidP="005B76BA">
      <w:pPr>
        <w:widowControl w:val="0"/>
        <w:suppressAutoHyphens/>
        <w:autoSpaceDE w:val="0"/>
        <w:autoSpaceDN w:val="0"/>
        <w:jc w:val="both"/>
        <w:textAlignment w:val="baseline"/>
        <w:rPr>
          <w:i/>
          <w:iCs/>
        </w:rPr>
      </w:pPr>
    </w:p>
    <w:p w:rsidR="005B76BA" w:rsidRPr="00937716" w:rsidRDefault="005B76BA" w:rsidP="005B76BA">
      <w:pPr>
        <w:widowControl w:val="0"/>
        <w:numPr>
          <w:ilvl w:val="0"/>
          <w:numId w:val="45"/>
        </w:numPr>
        <w:suppressAutoHyphens/>
        <w:autoSpaceDE w:val="0"/>
        <w:autoSpaceDN w:val="0"/>
        <w:spacing w:after="160"/>
        <w:jc w:val="both"/>
        <w:textAlignment w:val="baseline"/>
        <w:rPr>
          <w:i/>
          <w:iCs/>
        </w:rPr>
      </w:pPr>
      <w:r w:rsidRPr="00937716">
        <w:rPr>
          <w:i/>
          <w:iCs/>
        </w:rPr>
        <w:t xml:space="preserve">w zakresie 3.1.1 - składa informację z odpowiedniego rejestru albo, w przypadku braku takiego rejestru, inny równoważny dokument wydany przez właściwy organ sądowy lub administracyjny kraju, w którym wykonawca ma siedzibę lub miejsce informacje </w:t>
      </w:r>
      <w:r w:rsidRPr="00937716">
        <w:rPr>
          <w:i/>
          <w:iCs/>
        </w:rPr>
        <w:lastRenderedPageBreak/>
        <w:t>zamieszkania lub miejsce zamieszkania ma osoba, której dotyczy informacja albo dokument, w zakresie określonym w art. 24 ust. 1 pkt 13, 14 i 21 ustawy;</w:t>
      </w:r>
    </w:p>
    <w:p w:rsidR="005B76BA" w:rsidRPr="00937716" w:rsidRDefault="005B76BA" w:rsidP="005B76BA">
      <w:pPr>
        <w:widowControl w:val="0"/>
        <w:numPr>
          <w:ilvl w:val="0"/>
          <w:numId w:val="45"/>
        </w:numPr>
        <w:suppressAutoHyphens/>
        <w:autoSpaceDE w:val="0"/>
        <w:autoSpaceDN w:val="0"/>
        <w:spacing w:after="160"/>
        <w:jc w:val="both"/>
        <w:textAlignment w:val="baseline"/>
        <w:rPr>
          <w:i/>
          <w:iCs/>
        </w:rPr>
      </w:pPr>
      <w:r w:rsidRPr="00937716">
        <w:rPr>
          <w:i/>
          <w:iCs/>
        </w:rPr>
        <w:t>w zakresie 3.1.2 - składa dokument lub dokumenty wystawione w kraju, w którym wykonawca ma siedzibę lub miejsce zamieszkania, potwierdzające, że nie otwarto jego likwidacji ani nie ogłoszono upadłości.</w:t>
      </w:r>
    </w:p>
    <w:p w:rsidR="005B76BA" w:rsidRPr="00937716" w:rsidRDefault="005B76BA" w:rsidP="005B76BA">
      <w:pPr>
        <w:widowControl w:val="0"/>
        <w:suppressAutoHyphens/>
        <w:autoSpaceDE w:val="0"/>
        <w:autoSpaceDN w:val="0"/>
        <w:ind w:left="360"/>
        <w:jc w:val="both"/>
        <w:textAlignment w:val="baseline"/>
        <w:rPr>
          <w:i/>
          <w:iCs/>
        </w:rPr>
      </w:pPr>
      <w:r w:rsidRPr="00937716">
        <w:rPr>
          <w:i/>
          <w:iCs/>
        </w:rPr>
        <w:t xml:space="preserve">Dokumenty, o których mowa w pkt 1 i 2, powinny być wystawione nie wcześniej niż 6 miesięcy przed upływem terminu składania wniosków o dopuszczenie do udziału w postępowaniu. </w:t>
      </w:r>
    </w:p>
    <w:p w:rsidR="005B76BA" w:rsidRPr="00937716" w:rsidRDefault="005B76BA" w:rsidP="005B76BA">
      <w:pPr>
        <w:widowControl w:val="0"/>
        <w:suppressAutoHyphens/>
        <w:autoSpaceDE w:val="0"/>
        <w:autoSpaceDN w:val="0"/>
        <w:ind w:left="720"/>
        <w:jc w:val="both"/>
        <w:textAlignment w:val="baseline"/>
        <w:rPr>
          <w:i/>
          <w:iCs/>
        </w:rPr>
      </w:pPr>
    </w:p>
    <w:p w:rsidR="007433E9" w:rsidRDefault="005B76BA" w:rsidP="005B76BA">
      <w:pPr>
        <w:widowControl w:val="0"/>
        <w:autoSpaceDE w:val="0"/>
        <w:autoSpaceDN w:val="0"/>
        <w:adjustRightInd w:val="0"/>
        <w:ind w:left="705"/>
        <w:jc w:val="both"/>
        <w:rPr>
          <w:i/>
          <w:iCs/>
        </w:rPr>
      </w:pPr>
      <w:r w:rsidRPr="00937716">
        <w:rPr>
          <w:i/>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odpowiednio do zakresu, nie wcześniej niż 6 miesięcy przed upływem terminu składania wniosków).</w:t>
      </w:r>
    </w:p>
    <w:p w:rsidR="005B76BA" w:rsidRPr="00633893" w:rsidRDefault="005B76BA" w:rsidP="005B76BA">
      <w:pPr>
        <w:widowControl w:val="0"/>
        <w:autoSpaceDE w:val="0"/>
        <w:autoSpaceDN w:val="0"/>
        <w:adjustRightInd w:val="0"/>
        <w:ind w:left="705"/>
        <w:jc w:val="both"/>
      </w:pPr>
    </w:p>
    <w:p w:rsidR="002D0F44" w:rsidRPr="00633893" w:rsidRDefault="002D0F44" w:rsidP="00DE531D">
      <w:pPr>
        <w:widowControl w:val="0"/>
        <w:numPr>
          <w:ilvl w:val="0"/>
          <w:numId w:val="4"/>
        </w:numPr>
        <w:tabs>
          <w:tab w:val="left" w:pos="720"/>
        </w:tabs>
        <w:autoSpaceDE w:val="0"/>
        <w:autoSpaceDN w:val="0"/>
        <w:adjustRightInd w:val="0"/>
        <w:ind w:left="720" w:hanging="720"/>
        <w:jc w:val="both"/>
        <w:rPr>
          <w:b/>
          <w:bCs/>
        </w:rPr>
      </w:pPr>
      <w:r w:rsidRPr="00633893">
        <w:rPr>
          <w:b/>
          <w:bCs/>
        </w:rPr>
        <w:t xml:space="preserve">ZAMAWIAJĄCY </w:t>
      </w:r>
      <w:r w:rsidR="00AC504C" w:rsidRPr="00633893">
        <w:rPr>
          <w:b/>
          <w:bCs/>
        </w:rPr>
        <w:t xml:space="preserve"> </w:t>
      </w:r>
      <w:r w:rsidR="007A3AA7" w:rsidRPr="00633893">
        <w:rPr>
          <w:b/>
          <w:bCs/>
        </w:rPr>
        <w:t xml:space="preserve">NIE </w:t>
      </w:r>
      <w:r w:rsidR="004D04ED">
        <w:rPr>
          <w:b/>
          <w:bCs/>
        </w:rPr>
        <w:t xml:space="preserve">BĘDZIE </w:t>
      </w:r>
      <w:r w:rsidRPr="00633893">
        <w:rPr>
          <w:b/>
          <w:bCs/>
        </w:rPr>
        <w:t>WYMAGA</w:t>
      </w:r>
      <w:r w:rsidR="004D04ED">
        <w:rPr>
          <w:b/>
          <w:bCs/>
        </w:rPr>
        <w:t>Ł</w:t>
      </w:r>
      <w:r w:rsidRPr="00633893">
        <w:rPr>
          <w:b/>
          <w:bCs/>
        </w:rPr>
        <w:t xml:space="preserve"> WNIESIENIA WADIUM.</w:t>
      </w:r>
    </w:p>
    <w:p w:rsidR="00932704" w:rsidRPr="00633893" w:rsidRDefault="00932704" w:rsidP="007A3AA7">
      <w:pPr>
        <w:tabs>
          <w:tab w:val="left" w:pos="567"/>
        </w:tabs>
        <w:autoSpaceDE w:val="0"/>
        <w:jc w:val="both"/>
      </w:pPr>
    </w:p>
    <w:p w:rsidR="00FD5341" w:rsidRPr="00633893" w:rsidRDefault="00FD5341" w:rsidP="001129D1">
      <w:pPr>
        <w:widowControl w:val="0"/>
        <w:autoSpaceDE w:val="0"/>
        <w:autoSpaceDN w:val="0"/>
        <w:adjustRightInd w:val="0"/>
        <w:ind w:left="2340"/>
        <w:jc w:val="both"/>
      </w:pPr>
    </w:p>
    <w:p w:rsidR="002D0F44" w:rsidRPr="00633893" w:rsidRDefault="005B76BA" w:rsidP="005B76BA">
      <w:pPr>
        <w:widowControl w:val="0"/>
        <w:tabs>
          <w:tab w:val="left" w:pos="720"/>
        </w:tabs>
        <w:autoSpaceDE w:val="0"/>
        <w:autoSpaceDN w:val="0"/>
        <w:adjustRightInd w:val="0"/>
        <w:jc w:val="both"/>
        <w:rPr>
          <w:b/>
          <w:bCs/>
        </w:rPr>
      </w:pPr>
      <w:r>
        <w:rPr>
          <w:b/>
          <w:bCs/>
        </w:rPr>
        <w:t>VIII</w:t>
      </w:r>
      <w:r>
        <w:rPr>
          <w:b/>
          <w:bCs/>
        </w:rPr>
        <w:tab/>
      </w:r>
      <w:r w:rsidR="002D0F44" w:rsidRPr="00633893">
        <w:rPr>
          <w:b/>
          <w:bCs/>
        </w:rPr>
        <w:t xml:space="preserve">MIEJSCE ORAZ TERMIN SKŁADANIA </w:t>
      </w:r>
      <w:r>
        <w:rPr>
          <w:b/>
          <w:bCs/>
        </w:rPr>
        <w:t>WNIOSKÓW</w:t>
      </w:r>
    </w:p>
    <w:p w:rsidR="002D0F44" w:rsidRPr="00633893" w:rsidRDefault="002D0F44" w:rsidP="00D141EC">
      <w:pPr>
        <w:widowControl w:val="0"/>
        <w:autoSpaceDE w:val="0"/>
        <w:autoSpaceDN w:val="0"/>
        <w:adjustRightInd w:val="0"/>
        <w:jc w:val="both"/>
        <w:rPr>
          <w:b/>
          <w:bCs/>
        </w:rPr>
      </w:pPr>
    </w:p>
    <w:p w:rsidR="000C62B7" w:rsidRPr="00224050" w:rsidRDefault="005B76BA" w:rsidP="00084076">
      <w:pPr>
        <w:widowControl w:val="0"/>
        <w:numPr>
          <w:ilvl w:val="0"/>
          <w:numId w:val="26"/>
        </w:numPr>
        <w:tabs>
          <w:tab w:val="left" w:pos="360"/>
          <w:tab w:val="left" w:pos="510"/>
        </w:tabs>
        <w:autoSpaceDE w:val="0"/>
        <w:autoSpaceDN w:val="0"/>
        <w:adjustRightInd w:val="0"/>
        <w:jc w:val="both"/>
        <w:rPr>
          <w:b/>
          <w:bCs/>
        </w:rPr>
      </w:pPr>
      <w:r>
        <w:t>Wniosek</w:t>
      </w:r>
      <w:r w:rsidR="000C62B7" w:rsidRPr="00CB3F97">
        <w:t xml:space="preserve"> należy złożyć w dwóch zamkniętych kopertach (jedna w drugiej) </w:t>
      </w:r>
      <w:r w:rsidR="00CB3F97">
        <w:t>w terminie do </w:t>
      </w:r>
      <w:r w:rsidR="000C62B7" w:rsidRPr="00CB3F97">
        <w:t xml:space="preserve">dnia </w:t>
      </w:r>
      <w:r w:rsidR="004D04ED">
        <w:rPr>
          <w:b/>
        </w:rPr>
        <w:t>1</w:t>
      </w:r>
      <w:r w:rsidR="009D1098">
        <w:rPr>
          <w:b/>
        </w:rPr>
        <w:t>9</w:t>
      </w:r>
      <w:r>
        <w:rPr>
          <w:b/>
        </w:rPr>
        <w:t xml:space="preserve"> grudnia</w:t>
      </w:r>
      <w:r w:rsidR="00347A2B" w:rsidRPr="00224050">
        <w:rPr>
          <w:b/>
        </w:rPr>
        <w:t xml:space="preserve"> 201</w:t>
      </w:r>
      <w:r w:rsidR="00154645">
        <w:rPr>
          <w:b/>
        </w:rPr>
        <w:t>9</w:t>
      </w:r>
      <w:r w:rsidR="000C62B7" w:rsidRPr="00224050">
        <w:rPr>
          <w:b/>
          <w:bCs/>
        </w:rPr>
        <w:t xml:space="preserve"> roku do godz. </w:t>
      </w:r>
      <w:r w:rsidR="00347A2B" w:rsidRPr="00224050">
        <w:rPr>
          <w:b/>
          <w:bCs/>
        </w:rPr>
        <w:t>1</w:t>
      </w:r>
      <w:r w:rsidR="00CB3F97" w:rsidRPr="00224050">
        <w:rPr>
          <w:b/>
          <w:bCs/>
        </w:rPr>
        <w:t>3</w:t>
      </w:r>
      <w:r w:rsidR="000C62B7" w:rsidRPr="00224050">
        <w:rPr>
          <w:b/>
          <w:bCs/>
          <w:u w:val="single"/>
          <w:vertAlign w:val="superscript"/>
        </w:rPr>
        <w:t>00</w:t>
      </w:r>
      <w:r w:rsidR="000C62B7" w:rsidRPr="00224050">
        <w:rPr>
          <w:b/>
          <w:bCs/>
        </w:rPr>
        <w:t>.</w:t>
      </w:r>
    </w:p>
    <w:p w:rsidR="007A3AA7" w:rsidRPr="00E35703" w:rsidRDefault="007A3AA7" w:rsidP="007A3AA7">
      <w:pPr>
        <w:widowControl w:val="0"/>
        <w:tabs>
          <w:tab w:val="left" w:pos="360"/>
          <w:tab w:val="left" w:pos="510"/>
        </w:tabs>
        <w:autoSpaceDE w:val="0"/>
        <w:autoSpaceDN w:val="0"/>
        <w:adjustRightInd w:val="0"/>
        <w:jc w:val="both"/>
        <w:rPr>
          <w:b/>
          <w:bCs/>
        </w:rPr>
      </w:pPr>
    </w:p>
    <w:p w:rsidR="000C62B7" w:rsidRPr="00E35703" w:rsidRDefault="000C62B7" w:rsidP="000C62B7">
      <w:pPr>
        <w:widowControl w:val="0"/>
        <w:autoSpaceDE w:val="0"/>
        <w:autoSpaceDN w:val="0"/>
        <w:adjustRightInd w:val="0"/>
        <w:ind w:left="851" w:hanging="425"/>
        <w:jc w:val="both"/>
        <w:rPr>
          <w:b/>
          <w:bCs/>
        </w:rPr>
      </w:pPr>
      <w:r w:rsidRPr="00E35703">
        <w:t>1.1</w:t>
      </w:r>
      <w:r w:rsidRPr="00E35703">
        <w:tab/>
        <w:t>Kopertę zewnętrzną należy zaadresować jak niżej:</w:t>
      </w:r>
    </w:p>
    <w:p w:rsidR="000C62B7" w:rsidRPr="00E35703" w:rsidRDefault="000C62B7" w:rsidP="000C62B7">
      <w:pPr>
        <w:widowControl w:val="0"/>
        <w:autoSpaceDE w:val="0"/>
        <w:autoSpaceDN w:val="0"/>
        <w:adjustRightInd w:val="0"/>
        <w:ind w:left="147"/>
        <w:jc w:val="both"/>
      </w:pPr>
    </w:p>
    <w:p w:rsidR="00CB3F97" w:rsidRPr="00224050" w:rsidRDefault="00CB3F97" w:rsidP="00CB3F97">
      <w:pPr>
        <w:pStyle w:val="NormalnyWeb"/>
        <w:shd w:val="clear" w:color="auto" w:fill="FFFFFF"/>
        <w:spacing w:before="0" w:beforeAutospacing="0" w:after="0" w:afterAutospacing="0"/>
        <w:ind w:firstLine="708"/>
        <w:jc w:val="center"/>
        <w:textAlignment w:val="baseline"/>
        <w:rPr>
          <w:rFonts w:ascii="Times New Roman" w:cs="Times New Roman"/>
          <w:b/>
          <w:sz w:val="24"/>
          <w:szCs w:val="24"/>
        </w:rPr>
      </w:pPr>
      <w:r w:rsidRPr="00224050">
        <w:rPr>
          <w:rFonts w:ascii="Times New Roman" w:cs="Times New Roman"/>
          <w:b/>
          <w:sz w:val="24"/>
          <w:szCs w:val="24"/>
        </w:rPr>
        <w:t>Toruńska Infrastruktura Sportowa Spółka z o.o.</w:t>
      </w:r>
    </w:p>
    <w:p w:rsidR="00CB3F97" w:rsidRPr="00224050" w:rsidRDefault="00CB3F97" w:rsidP="00CB3F97">
      <w:pPr>
        <w:pStyle w:val="NormalnyWeb"/>
        <w:shd w:val="clear" w:color="auto" w:fill="FFFFFF"/>
        <w:spacing w:before="0" w:beforeAutospacing="0" w:after="0" w:afterAutospacing="0"/>
        <w:ind w:firstLine="708"/>
        <w:jc w:val="center"/>
        <w:textAlignment w:val="baseline"/>
        <w:rPr>
          <w:rFonts w:ascii="Times New Roman" w:cs="Times New Roman"/>
          <w:b/>
          <w:sz w:val="24"/>
          <w:szCs w:val="24"/>
        </w:rPr>
      </w:pPr>
      <w:r w:rsidRPr="00224050">
        <w:rPr>
          <w:rFonts w:ascii="Times New Roman" w:cs="Times New Roman"/>
          <w:b/>
          <w:sz w:val="24"/>
          <w:szCs w:val="24"/>
          <w:bdr w:val="none" w:sz="0" w:space="0" w:color="auto" w:frame="1"/>
        </w:rPr>
        <w:t>ul. Gen. J. Bema 73-</w:t>
      </w:r>
      <w:r w:rsidRPr="00224050">
        <w:rPr>
          <w:rFonts w:ascii="Times New Roman" w:cs="Times New Roman"/>
          <w:b/>
          <w:sz w:val="24"/>
          <w:szCs w:val="24"/>
        </w:rPr>
        <w:t>89</w:t>
      </w:r>
    </w:p>
    <w:p w:rsidR="00CB3F97" w:rsidRPr="00224050" w:rsidRDefault="00224050" w:rsidP="00224050">
      <w:pPr>
        <w:pStyle w:val="NormalnyWeb"/>
        <w:shd w:val="clear" w:color="auto" w:fill="FFFFFF"/>
        <w:spacing w:before="0" w:beforeAutospacing="0" w:after="0" w:afterAutospacing="0"/>
        <w:ind w:firstLine="708"/>
        <w:jc w:val="center"/>
        <w:textAlignment w:val="baseline"/>
        <w:rPr>
          <w:rFonts w:ascii="Times New Roman" w:cs="Times New Roman"/>
          <w:b/>
          <w:sz w:val="24"/>
          <w:szCs w:val="24"/>
        </w:rPr>
      </w:pPr>
      <w:r>
        <w:rPr>
          <w:rFonts w:ascii="Times New Roman" w:cs="Times New Roman"/>
          <w:b/>
          <w:sz w:val="24"/>
          <w:szCs w:val="24"/>
        </w:rPr>
        <w:t>87- 100 Toruń</w:t>
      </w:r>
    </w:p>
    <w:p w:rsidR="00CB3F97" w:rsidRPr="00224050" w:rsidRDefault="00CB3F97" w:rsidP="00CB3F97">
      <w:pPr>
        <w:spacing w:line="360" w:lineRule="auto"/>
        <w:ind w:left="360"/>
        <w:jc w:val="center"/>
      </w:pPr>
      <w:r w:rsidRPr="00224050">
        <w:t>i oznaczone hasłem:</w:t>
      </w:r>
    </w:p>
    <w:p w:rsidR="00CB3F97" w:rsidRPr="00224050" w:rsidRDefault="00CB3F97" w:rsidP="001B7465">
      <w:pPr>
        <w:pStyle w:val="Bezodstpw"/>
        <w:jc w:val="center"/>
        <w:rPr>
          <w:b/>
        </w:rPr>
      </w:pPr>
      <w:r w:rsidRPr="00224050">
        <w:rPr>
          <w:b/>
        </w:rPr>
        <w:t>„</w:t>
      </w:r>
      <w:r w:rsidR="001B7465">
        <w:rPr>
          <w:b/>
        </w:rPr>
        <w:t>usługa dozoru i ochrony</w:t>
      </w:r>
      <w:r w:rsidR="00774F50">
        <w:rPr>
          <w:rFonts w:ascii="Arial" w:hAnsi="Arial" w:cs="Arial"/>
          <w:b/>
          <w:color w:val="000000"/>
          <w:sz w:val="20"/>
          <w:szCs w:val="20"/>
        </w:rPr>
        <w:t>”</w:t>
      </w:r>
    </w:p>
    <w:p w:rsidR="00CB3F97" w:rsidRPr="00BE75ED" w:rsidRDefault="00CB3F97" w:rsidP="00CB3F97">
      <w:pPr>
        <w:autoSpaceDE w:val="0"/>
        <w:autoSpaceDN w:val="0"/>
        <w:adjustRightInd w:val="0"/>
        <w:jc w:val="center"/>
        <w:rPr>
          <w:rFonts w:ascii="Arial" w:eastAsia="Calibri" w:hAnsi="Arial" w:cs="Arial"/>
          <w:b/>
          <w:bCs/>
          <w:sz w:val="20"/>
          <w:szCs w:val="20"/>
          <w:lang w:eastAsia="en-US"/>
        </w:rPr>
      </w:pPr>
    </w:p>
    <w:p w:rsidR="00CB3F97" w:rsidRPr="00BE75ED" w:rsidRDefault="00CB3F97" w:rsidP="00CB3F97">
      <w:pPr>
        <w:spacing w:after="120" w:line="360" w:lineRule="auto"/>
        <w:ind w:firstLine="360"/>
        <w:jc w:val="center"/>
        <w:rPr>
          <w:rFonts w:ascii="Arial" w:hAnsi="Arial" w:cs="Arial"/>
          <w:b/>
          <w:sz w:val="20"/>
          <w:u w:val="single"/>
          <w:lang w:eastAsia="x-none"/>
        </w:rPr>
      </w:pPr>
      <w:r w:rsidRPr="00BE75ED">
        <w:rPr>
          <w:rFonts w:ascii="Arial" w:hAnsi="Arial" w:cs="Arial"/>
          <w:b/>
          <w:sz w:val="20"/>
          <w:u w:val="single"/>
          <w:lang w:val="x-none" w:eastAsia="x-none"/>
        </w:rPr>
        <w:t xml:space="preserve">NIE  OTWIERAĆ PRZED WYZNACZONYM TERMINEM </w:t>
      </w:r>
      <w:r w:rsidR="005B76BA">
        <w:rPr>
          <w:rFonts w:ascii="Arial" w:hAnsi="Arial" w:cs="Arial"/>
          <w:b/>
          <w:sz w:val="20"/>
          <w:u w:val="single"/>
          <w:lang w:eastAsia="x-none"/>
        </w:rPr>
        <w:t>SKŁADANIA WNIOSKÓW</w:t>
      </w:r>
      <w:r w:rsidRPr="00BE75ED">
        <w:rPr>
          <w:rFonts w:ascii="Arial" w:hAnsi="Arial" w:cs="Arial"/>
          <w:b/>
          <w:sz w:val="20"/>
          <w:u w:val="single"/>
          <w:lang w:val="x-none" w:eastAsia="x-none"/>
        </w:rPr>
        <w:t xml:space="preserve"> </w:t>
      </w:r>
    </w:p>
    <w:p w:rsidR="000C62B7" w:rsidRPr="00E35703" w:rsidRDefault="000C62B7" w:rsidP="000C62B7">
      <w:pPr>
        <w:widowControl w:val="0"/>
        <w:autoSpaceDE w:val="0"/>
        <w:autoSpaceDN w:val="0"/>
        <w:adjustRightInd w:val="0"/>
        <w:jc w:val="both"/>
      </w:pPr>
    </w:p>
    <w:p w:rsidR="000C62B7" w:rsidRPr="00E35703" w:rsidRDefault="000C62B7" w:rsidP="000C62B7">
      <w:pPr>
        <w:widowControl w:val="0"/>
        <w:autoSpaceDE w:val="0"/>
        <w:autoSpaceDN w:val="0"/>
        <w:adjustRightInd w:val="0"/>
        <w:ind w:left="851" w:hanging="425"/>
        <w:jc w:val="both"/>
      </w:pPr>
      <w:r w:rsidRPr="00E35703">
        <w:t>1.2</w:t>
      </w:r>
      <w:r w:rsidRPr="00E35703">
        <w:tab/>
        <w:t>Kopertę wewnętrzną należy zaadresować jak w punkc</w:t>
      </w:r>
      <w:r w:rsidR="00224050">
        <w:t>ie 1.1 oraz wskazać oznaczenie W</w:t>
      </w:r>
      <w:r w:rsidRPr="00E35703">
        <w:t>ykonawcy składającego ofertę.</w:t>
      </w:r>
    </w:p>
    <w:p w:rsidR="000C62B7" w:rsidRPr="00E35703" w:rsidRDefault="000C62B7" w:rsidP="000C62B7">
      <w:pPr>
        <w:widowControl w:val="0"/>
        <w:autoSpaceDE w:val="0"/>
        <w:autoSpaceDN w:val="0"/>
        <w:adjustRightInd w:val="0"/>
        <w:ind w:left="851" w:hanging="425"/>
        <w:jc w:val="both"/>
      </w:pPr>
      <w:r w:rsidRPr="00E35703">
        <w:t>1.3</w:t>
      </w:r>
      <w:r w:rsidRPr="00E35703">
        <w:tab/>
        <w:t xml:space="preserve">Konsekwencje złożenia oferty niezgodnie z w/w opisem (np. potraktowanie oferty jako zwykłej korespondencji i nie dostarczenie jej na miejsce składania ofert </w:t>
      </w:r>
      <w:r w:rsidR="00D66776" w:rsidRPr="00E35703">
        <w:t>w</w:t>
      </w:r>
      <w:r w:rsidRPr="00E35703">
        <w:t xml:space="preserve"> terminie określonym w </w:t>
      </w:r>
      <w:proofErr w:type="spellStart"/>
      <w:r w:rsidR="005B76BA">
        <w:t>OPiW</w:t>
      </w:r>
      <w:proofErr w:type="spellEnd"/>
      <w:r w:rsidRPr="00E35703">
        <w:t>) ponosi Wykonawca.</w:t>
      </w:r>
    </w:p>
    <w:p w:rsidR="000C62B7" w:rsidRPr="00E35703" w:rsidRDefault="000C62B7" w:rsidP="000C62B7">
      <w:pPr>
        <w:widowControl w:val="0"/>
        <w:tabs>
          <w:tab w:val="left" w:pos="786"/>
        </w:tabs>
        <w:autoSpaceDE w:val="0"/>
        <w:autoSpaceDN w:val="0"/>
        <w:adjustRightInd w:val="0"/>
        <w:ind w:left="567" w:hanging="141"/>
        <w:jc w:val="both"/>
      </w:pPr>
      <w:r w:rsidRPr="00E35703">
        <w:t>1.4</w:t>
      </w:r>
      <w:r w:rsidRPr="00E35703">
        <w:tab/>
      </w:r>
      <w:r w:rsidR="00321B31" w:rsidRPr="00E35703">
        <w:t xml:space="preserve"> </w:t>
      </w:r>
      <w:r w:rsidRPr="00E35703">
        <w:t xml:space="preserve">Wykonawca na wniosek otrzyma potwierdzenie złożenia </w:t>
      </w:r>
      <w:r w:rsidR="005B76BA">
        <w:t>wniosku</w:t>
      </w:r>
      <w:r w:rsidRPr="00E35703">
        <w:t>.</w:t>
      </w:r>
    </w:p>
    <w:p w:rsidR="0069538B" w:rsidRPr="00E35703" w:rsidRDefault="00321B31" w:rsidP="00321B31">
      <w:pPr>
        <w:widowControl w:val="0"/>
        <w:tabs>
          <w:tab w:val="left" w:pos="786"/>
        </w:tabs>
        <w:autoSpaceDE w:val="0"/>
        <w:autoSpaceDN w:val="0"/>
        <w:adjustRightInd w:val="0"/>
        <w:ind w:left="851" w:hanging="425"/>
        <w:jc w:val="both"/>
      </w:pPr>
      <w:r w:rsidRPr="00E35703">
        <w:t xml:space="preserve">1.5  </w:t>
      </w:r>
      <w:r w:rsidR="0069538B" w:rsidRPr="00E35703">
        <w:rPr>
          <w:bCs/>
        </w:rPr>
        <w:t xml:space="preserve">W postępowaniu o udzielenie zamówienia o wartości mniejszej niż kwoty określone </w:t>
      </w:r>
      <w:r w:rsidR="001A4621">
        <w:rPr>
          <w:bCs/>
        </w:rPr>
        <w:t>w </w:t>
      </w:r>
      <w:r w:rsidR="0069538B" w:rsidRPr="00E35703">
        <w:rPr>
          <w:bCs/>
        </w:rPr>
        <w:t>przepisach wydanyc</w:t>
      </w:r>
      <w:r w:rsidR="00224050">
        <w:rPr>
          <w:bCs/>
        </w:rPr>
        <w:t>h na podstawie art. 11 ust. 8, Z</w:t>
      </w:r>
      <w:r w:rsidR="0069538B" w:rsidRPr="00E35703">
        <w:rPr>
          <w:bCs/>
        </w:rPr>
        <w:t xml:space="preserve">amawiający niezwłocznie zwróci </w:t>
      </w:r>
      <w:r w:rsidR="005B76BA">
        <w:rPr>
          <w:bCs/>
        </w:rPr>
        <w:t>wniosek</w:t>
      </w:r>
      <w:r w:rsidR="0069538B" w:rsidRPr="00E35703">
        <w:rPr>
          <w:bCs/>
        </w:rPr>
        <w:t>, któr</w:t>
      </w:r>
      <w:r w:rsidR="005B76BA">
        <w:rPr>
          <w:bCs/>
        </w:rPr>
        <w:t>y</w:t>
      </w:r>
      <w:r w:rsidR="0069538B" w:rsidRPr="00E35703">
        <w:rPr>
          <w:bCs/>
        </w:rPr>
        <w:t xml:space="preserve"> został złożona po terminie. </w:t>
      </w:r>
    </w:p>
    <w:p w:rsidR="005012D8" w:rsidRPr="00E35703" w:rsidRDefault="005012D8" w:rsidP="005012D8">
      <w:pPr>
        <w:pStyle w:val="Akapitzlist"/>
        <w:tabs>
          <w:tab w:val="left" w:pos="851"/>
        </w:tabs>
        <w:spacing w:after="0" w:line="240" w:lineRule="auto"/>
        <w:jc w:val="both"/>
        <w:rPr>
          <w:rFonts w:ascii="Times New Roman" w:hAnsi="Times New Roman"/>
          <w:sz w:val="24"/>
          <w:szCs w:val="24"/>
        </w:rPr>
      </w:pPr>
    </w:p>
    <w:p w:rsidR="002D0F44" w:rsidRPr="00062D84" w:rsidRDefault="00237012" w:rsidP="00EA20D4">
      <w:pPr>
        <w:widowControl w:val="0"/>
        <w:tabs>
          <w:tab w:val="left" w:pos="360"/>
          <w:tab w:val="left" w:pos="510"/>
        </w:tabs>
        <w:autoSpaceDE w:val="0"/>
        <w:autoSpaceDN w:val="0"/>
        <w:adjustRightInd w:val="0"/>
        <w:jc w:val="both"/>
        <w:rPr>
          <w:b/>
          <w:bCs/>
        </w:rPr>
      </w:pPr>
      <w:r w:rsidRPr="00062D84">
        <w:rPr>
          <w:b/>
          <w:bCs/>
        </w:rPr>
        <w:t>X</w:t>
      </w:r>
      <w:r w:rsidR="00EA20D4" w:rsidRPr="00062D84">
        <w:rPr>
          <w:b/>
          <w:bCs/>
        </w:rPr>
        <w:t>.</w:t>
      </w:r>
      <w:r w:rsidR="00EA20D4" w:rsidRPr="00656290">
        <w:rPr>
          <w:b/>
          <w:bCs/>
          <w:color w:val="0070C0"/>
        </w:rPr>
        <w:t xml:space="preserve"> </w:t>
      </w:r>
      <w:r w:rsidR="002D0F44" w:rsidRPr="00062D84">
        <w:rPr>
          <w:b/>
          <w:bCs/>
        </w:rPr>
        <w:t>WSKAZANIE OSÓB UPRA</w:t>
      </w:r>
      <w:r w:rsidR="00321B31" w:rsidRPr="00062D84">
        <w:rPr>
          <w:b/>
          <w:bCs/>
        </w:rPr>
        <w:t xml:space="preserve">WNIONYCH DO POROZUMIEWANIA SIĘ </w:t>
      </w:r>
      <w:r w:rsidR="001A4621">
        <w:rPr>
          <w:b/>
          <w:bCs/>
        </w:rPr>
        <w:lastRenderedPageBreak/>
        <w:t>Z </w:t>
      </w:r>
      <w:r w:rsidR="002D0F44" w:rsidRPr="00062D84">
        <w:rPr>
          <w:b/>
          <w:bCs/>
        </w:rPr>
        <w:t>WYKONAWCAMI ORAZ INFORMACJE O SPOSOBIE POROZUMIEWANIA SIĘ ZAMAWIAJĄCEGO Z WYKONAWC</w:t>
      </w:r>
      <w:r w:rsidR="008857E5" w:rsidRPr="00062D84">
        <w:rPr>
          <w:b/>
          <w:bCs/>
        </w:rPr>
        <w:t>AMI I PRZEKAZYWANIA OŚWIADCZEŃ LUB</w:t>
      </w:r>
      <w:r w:rsidR="001A4621">
        <w:rPr>
          <w:b/>
          <w:bCs/>
        </w:rPr>
        <w:t> </w:t>
      </w:r>
      <w:r w:rsidR="002D0F44" w:rsidRPr="00062D84">
        <w:rPr>
          <w:b/>
          <w:bCs/>
        </w:rPr>
        <w:t>DOKUMENTÓW.</w:t>
      </w:r>
    </w:p>
    <w:p w:rsidR="005B76BA" w:rsidRPr="00AF48CB" w:rsidRDefault="005B76BA" w:rsidP="005B76BA">
      <w:pPr>
        <w:widowControl w:val="0"/>
        <w:tabs>
          <w:tab w:val="left" w:pos="-284"/>
        </w:tabs>
        <w:autoSpaceDE w:val="0"/>
        <w:autoSpaceDN w:val="0"/>
        <w:adjustRightInd w:val="0"/>
        <w:jc w:val="both"/>
      </w:pPr>
    </w:p>
    <w:p w:rsidR="005B76BA" w:rsidRPr="00AF48CB" w:rsidRDefault="005B76BA" w:rsidP="005B76BA">
      <w:pPr>
        <w:widowControl w:val="0"/>
        <w:numPr>
          <w:ilvl w:val="0"/>
          <w:numId w:val="8"/>
        </w:numPr>
        <w:tabs>
          <w:tab w:val="left" w:pos="-284"/>
        </w:tabs>
        <w:autoSpaceDE w:val="0"/>
        <w:autoSpaceDN w:val="0"/>
        <w:adjustRightInd w:val="0"/>
        <w:jc w:val="both"/>
      </w:pPr>
      <w:r w:rsidRPr="00AF48CB">
        <w:t xml:space="preserve">Oświadczenia, wnioski, zawiadomienia oraz informacje Zamawiający oraz Wykonawcy przekazują pisemnie lub drogą elektroniczną za pośrednictwem e-maila na adres: </w:t>
      </w:r>
    </w:p>
    <w:p w:rsidR="005B76BA" w:rsidRPr="00AF48CB" w:rsidRDefault="005B76BA" w:rsidP="005B76BA">
      <w:pPr>
        <w:widowControl w:val="0"/>
        <w:tabs>
          <w:tab w:val="left" w:pos="-284"/>
        </w:tabs>
        <w:autoSpaceDE w:val="0"/>
        <w:autoSpaceDN w:val="0"/>
        <w:adjustRightInd w:val="0"/>
        <w:ind w:left="360"/>
        <w:jc w:val="both"/>
      </w:pPr>
      <w:r w:rsidRPr="00AF48CB">
        <w:t>biuro@tis.torun.pl</w:t>
      </w:r>
    </w:p>
    <w:p w:rsidR="005B76BA" w:rsidRPr="005316F9" w:rsidRDefault="005B76BA" w:rsidP="005B76BA">
      <w:pPr>
        <w:widowControl w:val="0"/>
        <w:numPr>
          <w:ilvl w:val="0"/>
          <w:numId w:val="8"/>
        </w:numPr>
        <w:tabs>
          <w:tab w:val="left" w:pos="-284"/>
        </w:tabs>
        <w:autoSpaceDE w:val="0"/>
        <w:autoSpaceDN w:val="0"/>
        <w:adjustRightInd w:val="0"/>
        <w:jc w:val="both"/>
      </w:pPr>
      <w:r w:rsidRPr="005316F9">
        <w:t xml:space="preserve">W korespondencji kierowanej do Zamawiającego Wykonawca winien posługiwać się numerem sprawy określonym w </w:t>
      </w:r>
      <w:proofErr w:type="spellStart"/>
      <w:r w:rsidRPr="005316F9">
        <w:t>OPiW</w:t>
      </w:r>
      <w:proofErr w:type="spellEnd"/>
      <w:r w:rsidRPr="005316F9">
        <w:t>.</w:t>
      </w:r>
    </w:p>
    <w:p w:rsidR="005B76BA" w:rsidRPr="005316F9" w:rsidRDefault="005B76BA" w:rsidP="005316F9">
      <w:pPr>
        <w:widowControl w:val="0"/>
        <w:numPr>
          <w:ilvl w:val="0"/>
          <w:numId w:val="8"/>
        </w:numPr>
        <w:tabs>
          <w:tab w:val="left" w:pos="-284"/>
        </w:tabs>
        <w:autoSpaceDE w:val="0"/>
        <w:autoSpaceDN w:val="0"/>
        <w:adjustRightInd w:val="0"/>
        <w:jc w:val="both"/>
      </w:pPr>
      <w:r w:rsidRPr="005316F9">
        <w:t xml:space="preserve">Osobą uprawnioną do porozumiewania się z Wykonawcami jest: </w:t>
      </w:r>
      <w:r w:rsidR="005316F9" w:rsidRPr="005316F9">
        <w:t>Pan Wojciech Sikorski, mail: w.sikorski@tis.torun.pl</w:t>
      </w:r>
      <w:r w:rsidR="005316F9">
        <w:t>.</w:t>
      </w:r>
    </w:p>
    <w:p w:rsidR="002D0F44" w:rsidRPr="00656290" w:rsidRDefault="002D0F44" w:rsidP="00A66E2F">
      <w:pPr>
        <w:widowControl w:val="0"/>
        <w:autoSpaceDE w:val="0"/>
        <w:autoSpaceDN w:val="0"/>
        <w:adjustRightInd w:val="0"/>
        <w:ind w:left="360"/>
        <w:jc w:val="both"/>
        <w:rPr>
          <w:b/>
          <w:bCs/>
          <w:color w:val="0070C0"/>
        </w:rPr>
      </w:pPr>
    </w:p>
    <w:p w:rsidR="002D0F44" w:rsidRPr="00FB608D" w:rsidRDefault="002D0F44" w:rsidP="00084076">
      <w:pPr>
        <w:widowControl w:val="0"/>
        <w:numPr>
          <w:ilvl w:val="0"/>
          <w:numId w:val="21"/>
        </w:numPr>
        <w:tabs>
          <w:tab w:val="left" w:pos="567"/>
        </w:tabs>
        <w:autoSpaceDE w:val="0"/>
        <w:autoSpaceDN w:val="0"/>
        <w:adjustRightInd w:val="0"/>
        <w:ind w:left="709"/>
        <w:jc w:val="both"/>
        <w:rPr>
          <w:b/>
          <w:bCs/>
        </w:rPr>
      </w:pPr>
      <w:r w:rsidRPr="00FB608D">
        <w:rPr>
          <w:b/>
          <w:bCs/>
        </w:rPr>
        <w:t xml:space="preserve">MODYFIKACJA I WYCOFANIE </w:t>
      </w:r>
      <w:r w:rsidR="005B76BA">
        <w:rPr>
          <w:b/>
          <w:bCs/>
        </w:rPr>
        <w:t>WNIOSKÓW</w:t>
      </w:r>
      <w:r w:rsidRPr="00FB608D">
        <w:rPr>
          <w:b/>
          <w:bCs/>
        </w:rPr>
        <w:t>.</w:t>
      </w:r>
    </w:p>
    <w:p w:rsidR="002D0F44" w:rsidRPr="00FB608D" w:rsidRDefault="002D0F44" w:rsidP="00D141EC">
      <w:pPr>
        <w:widowControl w:val="0"/>
        <w:autoSpaceDE w:val="0"/>
        <w:autoSpaceDN w:val="0"/>
        <w:adjustRightInd w:val="0"/>
        <w:jc w:val="both"/>
        <w:rPr>
          <w:b/>
          <w:bCs/>
        </w:rPr>
      </w:pPr>
    </w:p>
    <w:p w:rsidR="00B51A79" w:rsidRPr="00FB608D" w:rsidRDefault="002D0F44" w:rsidP="00ED610B">
      <w:pPr>
        <w:widowControl w:val="0"/>
        <w:numPr>
          <w:ilvl w:val="0"/>
          <w:numId w:val="9"/>
        </w:numPr>
        <w:tabs>
          <w:tab w:val="clear" w:pos="720"/>
          <w:tab w:val="num" w:pos="-993"/>
          <w:tab w:val="left" w:pos="-567"/>
        </w:tabs>
        <w:autoSpaceDE w:val="0"/>
        <w:autoSpaceDN w:val="0"/>
        <w:adjustRightInd w:val="0"/>
        <w:ind w:left="426"/>
        <w:jc w:val="both"/>
      </w:pPr>
      <w:r w:rsidRPr="00FB608D">
        <w:t>Wykonawca może wprowadzić zmiany, poprawki, modyfikacje i uzupełnienia złożone</w:t>
      </w:r>
      <w:r w:rsidR="005B76BA">
        <w:t>go</w:t>
      </w:r>
      <w:r w:rsidRPr="00FB608D">
        <w:t xml:space="preserve"> </w:t>
      </w:r>
      <w:r w:rsidR="005B76BA">
        <w:t>wniosku</w:t>
      </w:r>
      <w:r w:rsidRPr="00FB608D">
        <w:t xml:space="preserve"> pod warunkiem, że Zamawiający otrzyma powiadomienie o wprowadzeniu zmian, poprawek itp. przed terminem składania </w:t>
      </w:r>
      <w:r w:rsidR="005B76BA">
        <w:t>wniosków</w:t>
      </w:r>
      <w:r w:rsidRPr="00FB608D">
        <w:t>.</w:t>
      </w:r>
    </w:p>
    <w:p w:rsidR="00B51A79" w:rsidRPr="00FB608D" w:rsidRDefault="002D0F44" w:rsidP="00ED610B">
      <w:pPr>
        <w:widowControl w:val="0"/>
        <w:numPr>
          <w:ilvl w:val="0"/>
          <w:numId w:val="9"/>
        </w:numPr>
        <w:tabs>
          <w:tab w:val="clear" w:pos="720"/>
          <w:tab w:val="num" w:pos="-993"/>
          <w:tab w:val="left" w:pos="-567"/>
        </w:tabs>
        <w:autoSpaceDE w:val="0"/>
        <w:autoSpaceDN w:val="0"/>
        <w:adjustRightInd w:val="0"/>
        <w:ind w:left="426"/>
        <w:jc w:val="both"/>
      </w:pPr>
      <w:r w:rsidRPr="00FB608D">
        <w:t>Powiadomienie o wprowadzeniu zmian musi być złożone wg tych samych zasad</w:t>
      </w:r>
      <w:r w:rsidR="002D5AF3">
        <w:t>,</w:t>
      </w:r>
      <w:r w:rsidRPr="00FB608D">
        <w:t xml:space="preserve"> jak składan</w:t>
      </w:r>
      <w:r w:rsidR="005B76BA">
        <w:t>y</w:t>
      </w:r>
      <w:r w:rsidRPr="00FB608D">
        <w:t xml:space="preserve"> </w:t>
      </w:r>
      <w:r w:rsidR="005B76BA">
        <w:t>wniosek</w:t>
      </w:r>
      <w:r w:rsidR="002D5AF3">
        <w:t>,</w:t>
      </w:r>
      <w:r w:rsidR="00B51A79" w:rsidRPr="00FB608D">
        <w:t xml:space="preserve"> </w:t>
      </w:r>
      <w:r w:rsidRPr="00FB608D">
        <w:t>tj. w zamkniętej kopercie, odpowiednio oznakowanej</w:t>
      </w:r>
      <w:r w:rsidR="002D5AF3">
        <w:t>,</w:t>
      </w:r>
      <w:r w:rsidRPr="00FB608D">
        <w:t xml:space="preserve"> z dopiskiem „ZMIANA”</w:t>
      </w:r>
      <w:r w:rsidR="00B51A79" w:rsidRPr="00FB608D">
        <w:t>.</w:t>
      </w:r>
    </w:p>
    <w:p w:rsidR="00B51A79" w:rsidRPr="00FB608D" w:rsidRDefault="002D0F44" w:rsidP="00ED610B">
      <w:pPr>
        <w:widowControl w:val="0"/>
        <w:numPr>
          <w:ilvl w:val="0"/>
          <w:numId w:val="9"/>
        </w:numPr>
        <w:tabs>
          <w:tab w:val="clear" w:pos="720"/>
          <w:tab w:val="num" w:pos="-993"/>
          <w:tab w:val="left" w:pos="-567"/>
        </w:tabs>
        <w:autoSpaceDE w:val="0"/>
        <w:autoSpaceDN w:val="0"/>
        <w:adjustRightInd w:val="0"/>
        <w:ind w:left="426"/>
        <w:jc w:val="both"/>
        <w:rPr>
          <w:b/>
          <w:bCs/>
        </w:rPr>
      </w:pPr>
      <w:r w:rsidRPr="00FB608D">
        <w:t xml:space="preserve">Wykonawca ma prawo przed upływem terminu składania </w:t>
      </w:r>
      <w:r w:rsidR="005B76BA">
        <w:t>wniosków</w:t>
      </w:r>
      <w:r w:rsidRPr="00FB608D">
        <w:t xml:space="preserve"> wycofać si</w:t>
      </w:r>
      <w:r w:rsidR="002D5AF3">
        <w:t>ę z postępowania poprzez złożenie</w:t>
      </w:r>
      <w:r w:rsidR="001A4621">
        <w:t xml:space="preserve"> </w:t>
      </w:r>
      <w:r w:rsidRPr="00FB608D">
        <w:t xml:space="preserve">powiadomienia (wg takich samych zasad jak wprowadzanie zmian) </w:t>
      </w:r>
      <w:r w:rsidR="001A4621">
        <w:t>z </w:t>
      </w:r>
      <w:r w:rsidRPr="00FB608D">
        <w:t>napisem na kopercie „WYCOFANE”.</w:t>
      </w:r>
    </w:p>
    <w:p w:rsidR="002D0F44" w:rsidRPr="00F33640" w:rsidRDefault="002D0F44" w:rsidP="00D141EC">
      <w:pPr>
        <w:widowControl w:val="0"/>
        <w:autoSpaceDE w:val="0"/>
        <w:autoSpaceDN w:val="0"/>
        <w:adjustRightInd w:val="0"/>
        <w:jc w:val="both"/>
      </w:pPr>
    </w:p>
    <w:p w:rsidR="002D0F44" w:rsidRPr="00F33640" w:rsidRDefault="00BC4C29" w:rsidP="00084076">
      <w:pPr>
        <w:widowControl w:val="0"/>
        <w:numPr>
          <w:ilvl w:val="0"/>
          <w:numId w:val="21"/>
        </w:numPr>
        <w:tabs>
          <w:tab w:val="left" w:pos="720"/>
        </w:tabs>
        <w:autoSpaceDE w:val="0"/>
        <w:autoSpaceDN w:val="0"/>
        <w:adjustRightInd w:val="0"/>
        <w:ind w:left="709"/>
        <w:jc w:val="both"/>
        <w:rPr>
          <w:b/>
        </w:rPr>
      </w:pPr>
      <w:r w:rsidRPr="00F33640">
        <w:rPr>
          <w:b/>
          <w:bCs/>
        </w:rPr>
        <w:t>PRZEBIEG DIALOGU</w:t>
      </w:r>
      <w:r w:rsidR="002D0F44" w:rsidRPr="00F33640">
        <w:rPr>
          <w:b/>
          <w:bCs/>
        </w:rPr>
        <w:t>.</w:t>
      </w:r>
      <w:r w:rsidR="002D0F44" w:rsidRPr="00F33640">
        <w:rPr>
          <w:b/>
        </w:rPr>
        <w:t xml:space="preserve"> </w:t>
      </w:r>
    </w:p>
    <w:p w:rsidR="00710422" w:rsidRPr="00F33640" w:rsidRDefault="00710422" w:rsidP="005D38D3">
      <w:pPr>
        <w:widowControl w:val="0"/>
        <w:autoSpaceDE w:val="0"/>
        <w:autoSpaceDN w:val="0"/>
        <w:adjustRightInd w:val="0"/>
        <w:jc w:val="both"/>
        <w:rPr>
          <w:highlight w:val="cyan"/>
        </w:rPr>
      </w:pPr>
    </w:p>
    <w:p w:rsidR="00BC4C29" w:rsidRPr="00F33640" w:rsidRDefault="00BC4C29" w:rsidP="005D38D3">
      <w:pPr>
        <w:pStyle w:val="Nagwek5"/>
        <w:keepNext/>
        <w:numPr>
          <w:ilvl w:val="3"/>
          <w:numId w:val="9"/>
        </w:numPr>
        <w:tabs>
          <w:tab w:val="clear" w:pos="2880"/>
          <w:tab w:val="num" w:pos="426"/>
        </w:tabs>
        <w:spacing w:before="0" w:after="0"/>
        <w:ind w:left="426"/>
        <w:jc w:val="both"/>
        <w:rPr>
          <w:rFonts w:ascii="Times New Roman" w:hAnsi="Times New Roman"/>
          <w:b w:val="0"/>
          <w:i w:val="0"/>
          <w:sz w:val="22"/>
          <w:szCs w:val="22"/>
          <w:lang w:val="pl-PL"/>
        </w:rPr>
      </w:pPr>
      <w:r w:rsidRPr="00F33640">
        <w:rPr>
          <w:rFonts w:ascii="Times New Roman" w:hAnsi="Times New Roman"/>
          <w:b w:val="0"/>
          <w:i w:val="0"/>
          <w:sz w:val="22"/>
          <w:szCs w:val="22"/>
          <w:lang w:val="pl-PL"/>
        </w:rPr>
        <w:t xml:space="preserve">Do Wykonawców, o których mowa w rozdziale VI niniejszego </w:t>
      </w:r>
      <w:proofErr w:type="spellStart"/>
      <w:r w:rsidRPr="00F33640">
        <w:rPr>
          <w:rFonts w:ascii="Times New Roman" w:hAnsi="Times New Roman"/>
          <w:b w:val="0"/>
          <w:i w:val="0"/>
          <w:sz w:val="22"/>
          <w:szCs w:val="22"/>
          <w:lang w:val="pl-PL"/>
        </w:rPr>
        <w:t>OPiW</w:t>
      </w:r>
      <w:proofErr w:type="spellEnd"/>
      <w:r w:rsidRPr="00F33640">
        <w:rPr>
          <w:rFonts w:ascii="Times New Roman" w:hAnsi="Times New Roman"/>
          <w:b w:val="0"/>
          <w:i w:val="0"/>
          <w:sz w:val="22"/>
          <w:szCs w:val="22"/>
          <w:lang w:val="pl-PL"/>
        </w:rPr>
        <w:t xml:space="preserve"> skierowane zostanie zaproszenie do udziału w dialogu.</w:t>
      </w:r>
    </w:p>
    <w:p w:rsidR="00BC4C29" w:rsidRPr="00F33640" w:rsidRDefault="00BC4C29" w:rsidP="00BC4C29">
      <w:pPr>
        <w:pStyle w:val="Nagwek5"/>
        <w:keepNext/>
        <w:numPr>
          <w:ilvl w:val="3"/>
          <w:numId w:val="9"/>
        </w:numPr>
        <w:tabs>
          <w:tab w:val="clear" w:pos="2880"/>
          <w:tab w:val="num" w:pos="426"/>
        </w:tabs>
        <w:spacing w:before="0" w:after="0"/>
        <w:ind w:left="426"/>
        <w:jc w:val="both"/>
        <w:rPr>
          <w:rFonts w:ascii="Times New Roman" w:hAnsi="Times New Roman"/>
          <w:b w:val="0"/>
          <w:i w:val="0"/>
          <w:sz w:val="22"/>
          <w:szCs w:val="22"/>
          <w:lang w:val="pl-PL"/>
        </w:rPr>
      </w:pPr>
      <w:r w:rsidRPr="00F33640">
        <w:rPr>
          <w:rFonts w:ascii="Times New Roman" w:hAnsi="Times New Roman"/>
          <w:b w:val="0"/>
          <w:i w:val="0"/>
          <w:sz w:val="22"/>
          <w:szCs w:val="22"/>
          <w:lang w:val="pl-PL"/>
        </w:rPr>
        <w:t>Dialog polegać będzie na przeprowadzeniu oddzielnych spotkań z każdym zaproszonym Wykonawcą. Dialog ma charakter poufny.</w:t>
      </w:r>
    </w:p>
    <w:p w:rsidR="00BC4C29" w:rsidRPr="00F33640" w:rsidRDefault="00BC4C29" w:rsidP="00BC4C29">
      <w:pPr>
        <w:pStyle w:val="Nagwek5"/>
        <w:keepNext/>
        <w:numPr>
          <w:ilvl w:val="3"/>
          <w:numId w:val="9"/>
        </w:numPr>
        <w:tabs>
          <w:tab w:val="clear" w:pos="2880"/>
          <w:tab w:val="num" w:pos="426"/>
        </w:tabs>
        <w:spacing w:before="0" w:after="0"/>
        <w:ind w:left="426"/>
        <w:jc w:val="both"/>
        <w:rPr>
          <w:rFonts w:ascii="Times New Roman" w:hAnsi="Times New Roman"/>
          <w:b w:val="0"/>
          <w:i w:val="0"/>
          <w:sz w:val="22"/>
          <w:szCs w:val="22"/>
          <w:lang w:val="pl-PL"/>
        </w:rPr>
      </w:pPr>
      <w:r w:rsidRPr="00F33640">
        <w:rPr>
          <w:rFonts w:ascii="Times New Roman" w:hAnsi="Times New Roman"/>
          <w:b w:val="0"/>
          <w:i w:val="0"/>
          <w:sz w:val="22"/>
          <w:szCs w:val="22"/>
          <w:lang w:val="pl-PL"/>
        </w:rPr>
        <w:t>Dialog prowadzony będzie do momentu kiedy Zamawiający będzie w stanie określić, w wyniku porównania rozwiązań proponowanych przez wykonawców, rozwiązanie lub rozwiązania najbardziej spełniające jego potrzeby. O zakończeniu dialogu zamawiający niezwłocznie informuje uczestniczących w nim Wykonawców.</w:t>
      </w:r>
    </w:p>
    <w:p w:rsidR="00BC4C29" w:rsidRPr="00F33640" w:rsidRDefault="00BC4C29" w:rsidP="00BC4C29">
      <w:pPr>
        <w:pStyle w:val="Nagwek5"/>
        <w:keepNext/>
        <w:numPr>
          <w:ilvl w:val="3"/>
          <w:numId w:val="9"/>
        </w:numPr>
        <w:tabs>
          <w:tab w:val="clear" w:pos="2880"/>
          <w:tab w:val="num" w:pos="426"/>
        </w:tabs>
        <w:spacing w:before="0" w:after="0"/>
        <w:ind w:left="426"/>
        <w:jc w:val="both"/>
        <w:rPr>
          <w:rFonts w:ascii="Times New Roman" w:hAnsi="Times New Roman"/>
          <w:b w:val="0"/>
          <w:i w:val="0"/>
          <w:sz w:val="22"/>
          <w:szCs w:val="22"/>
          <w:lang w:val="pl-PL"/>
        </w:rPr>
      </w:pPr>
      <w:r w:rsidRPr="00F33640">
        <w:rPr>
          <w:rFonts w:ascii="Times New Roman" w:hAnsi="Times New Roman"/>
          <w:b w:val="0"/>
          <w:i w:val="0"/>
          <w:sz w:val="22"/>
          <w:szCs w:val="22"/>
          <w:lang w:val="pl-PL"/>
        </w:rPr>
        <w:t>Wraz z zaproszeniem do składania ofert, na podstawie rozwiązań przedstawionych podczas dialogu, zamawiający przekazuje specyfikację istotnych warunków zamówienia.</w:t>
      </w:r>
    </w:p>
    <w:p w:rsidR="00BC4C29" w:rsidRPr="00F33640" w:rsidRDefault="00BC4C29" w:rsidP="00BC4C29">
      <w:pPr>
        <w:pStyle w:val="Nagwek5"/>
        <w:keepNext/>
        <w:numPr>
          <w:ilvl w:val="3"/>
          <w:numId w:val="9"/>
        </w:numPr>
        <w:tabs>
          <w:tab w:val="clear" w:pos="2880"/>
          <w:tab w:val="num" w:pos="426"/>
        </w:tabs>
        <w:spacing w:before="0" w:after="0"/>
        <w:ind w:left="426"/>
        <w:jc w:val="both"/>
        <w:rPr>
          <w:rFonts w:ascii="Times New Roman" w:hAnsi="Times New Roman"/>
          <w:b w:val="0"/>
          <w:i w:val="0"/>
          <w:sz w:val="22"/>
          <w:szCs w:val="22"/>
          <w:lang w:val="pl-PL"/>
        </w:rPr>
      </w:pPr>
      <w:r w:rsidRPr="00F33640">
        <w:rPr>
          <w:rFonts w:ascii="Times New Roman" w:hAnsi="Times New Roman"/>
          <w:b w:val="0"/>
          <w:i w:val="0"/>
          <w:sz w:val="22"/>
          <w:szCs w:val="22"/>
          <w:lang w:val="pl-PL"/>
        </w:rPr>
        <w:t>Zamawiający wyznacza termin składania ofert, z uwzg</w:t>
      </w:r>
      <w:r w:rsidR="00F33640" w:rsidRPr="00F33640">
        <w:rPr>
          <w:rFonts w:ascii="Times New Roman" w:hAnsi="Times New Roman"/>
          <w:b w:val="0"/>
          <w:i w:val="0"/>
          <w:sz w:val="22"/>
          <w:szCs w:val="22"/>
          <w:lang w:val="pl-PL"/>
        </w:rPr>
        <w:t>lędnieniem czasu niezbędnego do </w:t>
      </w:r>
      <w:r w:rsidRPr="00F33640">
        <w:rPr>
          <w:rFonts w:ascii="Times New Roman" w:hAnsi="Times New Roman"/>
          <w:b w:val="0"/>
          <w:i w:val="0"/>
          <w:sz w:val="22"/>
          <w:szCs w:val="22"/>
          <w:lang w:val="pl-PL"/>
        </w:rPr>
        <w:t>przygotowania i złożenia oferty.</w:t>
      </w:r>
    </w:p>
    <w:p w:rsidR="005D38D3" w:rsidRPr="00F33640" w:rsidRDefault="005D38D3" w:rsidP="00BC4C29">
      <w:pPr>
        <w:pStyle w:val="Nagwek5"/>
        <w:keepNext/>
        <w:numPr>
          <w:ilvl w:val="3"/>
          <w:numId w:val="9"/>
        </w:numPr>
        <w:tabs>
          <w:tab w:val="clear" w:pos="2880"/>
          <w:tab w:val="num" w:pos="426"/>
        </w:tabs>
        <w:spacing w:before="0" w:after="0"/>
        <w:ind w:left="426"/>
        <w:jc w:val="both"/>
        <w:rPr>
          <w:rFonts w:ascii="Times New Roman" w:hAnsi="Times New Roman"/>
          <w:b w:val="0"/>
          <w:i w:val="0"/>
          <w:sz w:val="22"/>
          <w:szCs w:val="22"/>
          <w:lang w:val="pl-PL"/>
        </w:rPr>
      </w:pPr>
      <w:r w:rsidRPr="00F33640">
        <w:rPr>
          <w:rFonts w:ascii="Times New Roman" w:hAnsi="Times New Roman"/>
          <w:b w:val="0"/>
          <w:i w:val="0"/>
          <w:sz w:val="22"/>
          <w:szCs w:val="22"/>
          <w:lang w:val="pl-PL"/>
        </w:rPr>
        <w:t>Przy ocenie ofert Zamawiający będzie kierował się następującym:</w:t>
      </w:r>
    </w:p>
    <w:p w:rsidR="005D38D3" w:rsidRPr="00F33640" w:rsidRDefault="005D38D3" w:rsidP="005D38D3">
      <w:pPr>
        <w:rPr>
          <w:sz w:val="22"/>
          <w:szCs w:val="22"/>
          <w:lang w:eastAsia="x-none"/>
        </w:rPr>
      </w:pPr>
    </w:p>
    <w:p w:rsidR="005D38D3" w:rsidRPr="00F33640" w:rsidRDefault="00F33640" w:rsidP="00084076">
      <w:pPr>
        <w:numPr>
          <w:ilvl w:val="0"/>
          <w:numId w:val="33"/>
        </w:numPr>
        <w:jc w:val="both"/>
        <w:rPr>
          <w:b/>
          <w:sz w:val="22"/>
          <w:szCs w:val="22"/>
        </w:rPr>
      </w:pPr>
      <w:r w:rsidRPr="00F33640">
        <w:rPr>
          <w:b/>
          <w:sz w:val="22"/>
          <w:szCs w:val="22"/>
        </w:rPr>
        <w:t>cena oferty</w:t>
      </w:r>
    </w:p>
    <w:p w:rsidR="005D38D3" w:rsidRPr="00F33640" w:rsidRDefault="005D38D3" w:rsidP="000108BE">
      <w:pPr>
        <w:numPr>
          <w:ilvl w:val="0"/>
          <w:numId w:val="33"/>
        </w:numPr>
        <w:jc w:val="both"/>
        <w:rPr>
          <w:sz w:val="22"/>
          <w:szCs w:val="22"/>
        </w:rPr>
      </w:pPr>
      <w:r w:rsidRPr="00F33640">
        <w:rPr>
          <w:b/>
          <w:sz w:val="22"/>
          <w:szCs w:val="22"/>
        </w:rPr>
        <w:t>j</w:t>
      </w:r>
      <w:r w:rsidR="00F33640" w:rsidRPr="00F33640">
        <w:rPr>
          <w:b/>
          <w:sz w:val="22"/>
          <w:szCs w:val="22"/>
        </w:rPr>
        <w:t>akość usługi</w:t>
      </w:r>
    </w:p>
    <w:p w:rsidR="00C02F6F" w:rsidRPr="00116752" w:rsidRDefault="00C02F6F" w:rsidP="00C02F6F">
      <w:pPr>
        <w:autoSpaceDE w:val="0"/>
        <w:jc w:val="both"/>
      </w:pPr>
    </w:p>
    <w:p w:rsidR="00C02F6F" w:rsidRDefault="00C02F6F" w:rsidP="00C02F6F">
      <w:pPr>
        <w:numPr>
          <w:ilvl w:val="0"/>
          <w:numId w:val="21"/>
        </w:numPr>
        <w:autoSpaceDE w:val="0"/>
        <w:jc w:val="both"/>
        <w:rPr>
          <w:b/>
        </w:rPr>
      </w:pPr>
      <w:r w:rsidRPr="00BD2CA7">
        <w:rPr>
          <w:b/>
        </w:rPr>
        <w:t>OCHRONA DANYCH OSOBOWYCH</w:t>
      </w:r>
    </w:p>
    <w:p w:rsidR="00C02F6F" w:rsidRDefault="00C02F6F" w:rsidP="00C02F6F">
      <w:pPr>
        <w:autoSpaceDE w:val="0"/>
        <w:jc w:val="both"/>
        <w:rPr>
          <w:b/>
        </w:rPr>
      </w:pPr>
    </w:p>
    <w:p w:rsidR="00C02F6F" w:rsidRPr="00BD2CA7" w:rsidRDefault="00C02F6F" w:rsidP="00C02F6F">
      <w:pPr>
        <w:spacing w:after="150"/>
        <w:ind w:firstLine="567"/>
        <w:jc w:val="both"/>
      </w:pPr>
      <w:r w:rsidRPr="00BD2CA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02F6F" w:rsidRPr="00C52567" w:rsidRDefault="00C02F6F" w:rsidP="00C02F6F">
      <w:pPr>
        <w:pStyle w:val="Akapitzlist"/>
        <w:numPr>
          <w:ilvl w:val="0"/>
          <w:numId w:val="37"/>
        </w:numPr>
        <w:spacing w:after="150" w:line="240" w:lineRule="auto"/>
        <w:ind w:left="426" w:hanging="426"/>
        <w:jc w:val="both"/>
        <w:rPr>
          <w:rFonts w:ascii="Times New Roman" w:hAnsi="Times New Roman"/>
          <w:i/>
          <w:sz w:val="24"/>
          <w:szCs w:val="24"/>
        </w:rPr>
      </w:pPr>
      <w:r w:rsidRPr="00C52567">
        <w:rPr>
          <w:rFonts w:ascii="Times New Roman" w:hAnsi="Times New Roman"/>
          <w:sz w:val="24"/>
          <w:szCs w:val="24"/>
        </w:rPr>
        <w:lastRenderedPageBreak/>
        <w:t>administratorem Pani/Pana danych osobowych jest Toruńska Infrastruktura Sportowa Spółka z o.o. w Toruniu, ul. Bema 73-89 w Toruniu</w:t>
      </w:r>
      <w:r w:rsidRPr="00C52567">
        <w:rPr>
          <w:rFonts w:ascii="Times New Roman" w:hAnsi="Times New Roman"/>
          <w:i/>
          <w:sz w:val="24"/>
          <w:szCs w:val="24"/>
        </w:rPr>
        <w:t>;</w:t>
      </w:r>
    </w:p>
    <w:p w:rsidR="00C02F6F" w:rsidRPr="00BD2CA7" w:rsidRDefault="00C02F6F" w:rsidP="00C02F6F">
      <w:pPr>
        <w:pStyle w:val="Akapitzlist"/>
        <w:numPr>
          <w:ilvl w:val="0"/>
          <w:numId w:val="37"/>
        </w:numPr>
        <w:spacing w:after="150" w:line="240" w:lineRule="auto"/>
        <w:ind w:left="426" w:hanging="426"/>
        <w:jc w:val="both"/>
        <w:rPr>
          <w:rFonts w:ascii="Times New Roman" w:hAnsi="Times New Roman"/>
          <w:i/>
          <w:sz w:val="24"/>
          <w:szCs w:val="24"/>
        </w:rPr>
      </w:pPr>
      <w:r w:rsidRPr="00BD2CA7">
        <w:rPr>
          <w:rFonts w:ascii="Times New Roman" w:hAnsi="Times New Roman"/>
          <w:sz w:val="24"/>
          <w:szCs w:val="24"/>
        </w:rPr>
        <w:t xml:space="preserve">inspektorem ochrony danych osobowych w </w:t>
      </w:r>
      <w:r>
        <w:rPr>
          <w:rFonts w:ascii="Times New Roman" w:hAnsi="Times New Roman"/>
          <w:sz w:val="24"/>
          <w:szCs w:val="24"/>
        </w:rPr>
        <w:t>Toruńskiej Infrastrukturze Sportowej</w:t>
      </w:r>
      <w:r w:rsidRPr="00C52567">
        <w:rPr>
          <w:rFonts w:ascii="Times New Roman" w:hAnsi="Times New Roman"/>
          <w:sz w:val="24"/>
          <w:szCs w:val="24"/>
        </w:rPr>
        <w:t xml:space="preserve"> Spółka</w:t>
      </w:r>
      <w:r>
        <w:rPr>
          <w:rFonts w:ascii="Times New Roman" w:hAnsi="Times New Roman"/>
          <w:sz w:val="24"/>
          <w:szCs w:val="24"/>
        </w:rPr>
        <w:t xml:space="preserve"> z </w:t>
      </w:r>
      <w:r w:rsidRPr="00C52567">
        <w:rPr>
          <w:rFonts w:ascii="Times New Roman" w:hAnsi="Times New Roman"/>
          <w:sz w:val="24"/>
          <w:szCs w:val="24"/>
        </w:rPr>
        <w:t>o.o.</w:t>
      </w:r>
      <w:r w:rsidRPr="00BD2CA7">
        <w:rPr>
          <w:rFonts w:ascii="Times New Roman" w:hAnsi="Times New Roman"/>
          <w:i/>
          <w:sz w:val="24"/>
          <w:szCs w:val="24"/>
        </w:rPr>
        <w:t>;</w:t>
      </w:r>
      <w:r>
        <w:rPr>
          <w:rFonts w:ascii="Times New Roman" w:hAnsi="Times New Roman"/>
          <w:i/>
          <w:sz w:val="24"/>
          <w:szCs w:val="24"/>
        </w:rPr>
        <w:t xml:space="preserve"> </w:t>
      </w:r>
      <w:r w:rsidRPr="00BD2CA7">
        <w:rPr>
          <w:rFonts w:ascii="Times New Roman" w:hAnsi="Times New Roman"/>
          <w:sz w:val="24"/>
          <w:szCs w:val="24"/>
        </w:rPr>
        <w:t xml:space="preserve">jest </w:t>
      </w:r>
      <w:r w:rsidRPr="004A397A">
        <w:rPr>
          <w:rFonts w:ascii="Times New Roman" w:hAnsi="Times New Roman"/>
          <w:color w:val="0070C0"/>
          <w:sz w:val="24"/>
          <w:szCs w:val="24"/>
        </w:rPr>
        <w:t>Andrzej Pietrowski</w:t>
      </w:r>
      <w:r w:rsidRPr="004A397A">
        <w:rPr>
          <w:rFonts w:ascii="Times New Roman" w:hAnsi="Times New Roman"/>
          <w:i/>
          <w:color w:val="0070C0"/>
          <w:sz w:val="24"/>
          <w:szCs w:val="24"/>
        </w:rPr>
        <w:t>, kontakt:</w:t>
      </w:r>
      <w:r>
        <w:rPr>
          <w:rFonts w:ascii="Times New Roman" w:hAnsi="Times New Roman"/>
          <w:i/>
          <w:color w:val="0070C0"/>
          <w:sz w:val="24"/>
          <w:szCs w:val="24"/>
        </w:rPr>
        <w:t xml:space="preserve"> </w:t>
      </w:r>
      <w:hyperlink r:id="rId8" w:history="1">
        <w:r w:rsidRPr="00BB4F01">
          <w:rPr>
            <w:rStyle w:val="Hipercze"/>
            <w:rFonts w:ascii="Times New Roman" w:hAnsi="Times New Roman"/>
            <w:i/>
            <w:sz w:val="24"/>
            <w:szCs w:val="24"/>
          </w:rPr>
          <w:t>a.pietrowski@tis.torun.pl</w:t>
        </w:r>
      </w:hyperlink>
      <w:r w:rsidRPr="004A397A">
        <w:rPr>
          <w:rFonts w:ascii="Times New Roman" w:hAnsi="Times New Roman"/>
          <w:i/>
          <w:color w:val="0070C0"/>
          <w:sz w:val="24"/>
          <w:szCs w:val="24"/>
        </w:rPr>
        <w:t>,</w:t>
      </w:r>
      <w:r>
        <w:rPr>
          <w:rFonts w:ascii="Times New Roman" w:hAnsi="Times New Roman"/>
          <w:i/>
          <w:color w:val="0070C0"/>
          <w:sz w:val="24"/>
          <w:szCs w:val="24"/>
        </w:rPr>
        <w:t xml:space="preserve"> </w:t>
      </w:r>
      <w:r w:rsidRPr="004A397A">
        <w:rPr>
          <w:rFonts w:ascii="Times New Roman" w:hAnsi="Times New Roman"/>
          <w:i/>
          <w:color w:val="0070C0"/>
          <w:sz w:val="24"/>
          <w:szCs w:val="24"/>
        </w:rPr>
        <w:t xml:space="preserve"> tel. 606 241 467</w:t>
      </w:r>
    </w:p>
    <w:p w:rsidR="00C02F6F" w:rsidRPr="00BD2CA7" w:rsidRDefault="00C02F6F" w:rsidP="00C02F6F">
      <w:pPr>
        <w:pStyle w:val="Akapitzlist"/>
        <w:numPr>
          <w:ilvl w:val="0"/>
          <w:numId w:val="38"/>
        </w:numPr>
        <w:spacing w:after="150" w:line="240" w:lineRule="auto"/>
        <w:ind w:left="426" w:hanging="426"/>
        <w:jc w:val="both"/>
        <w:rPr>
          <w:rFonts w:ascii="Times New Roman" w:hAnsi="Times New Roman"/>
          <w:color w:val="00B0F0"/>
          <w:sz w:val="24"/>
          <w:szCs w:val="24"/>
        </w:rPr>
      </w:pPr>
      <w:r w:rsidRPr="00BD2CA7">
        <w:rPr>
          <w:rFonts w:ascii="Times New Roman" w:hAnsi="Times New Roman"/>
          <w:sz w:val="24"/>
          <w:szCs w:val="24"/>
        </w:rPr>
        <w:t>Pani/Pana dane osobowe przetwarzane będą na podstawie art. 6 ust. 1 lit. c</w:t>
      </w:r>
      <w:r w:rsidRPr="00BD2CA7">
        <w:rPr>
          <w:rFonts w:ascii="Times New Roman" w:hAnsi="Times New Roman"/>
          <w:i/>
          <w:sz w:val="24"/>
          <w:szCs w:val="24"/>
        </w:rPr>
        <w:t xml:space="preserve"> </w:t>
      </w:r>
      <w:r w:rsidRPr="00BD2CA7">
        <w:rPr>
          <w:rFonts w:ascii="Times New Roman" w:hAnsi="Times New Roman"/>
          <w:sz w:val="24"/>
          <w:szCs w:val="24"/>
        </w:rPr>
        <w:t xml:space="preserve">RODO w celu związanym z postępowaniem o udzielenie zamówienia publicznego </w:t>
      </w:r>
      <w:r>
        <w:rPr>
          <w:rFonts w:ascii="Times New Roman" w:hAnsi="Times New Roman"/>
          <w:sz w:val="24"/>
          <w:szCs w:val="24"/>
        </w:rPr>
        <w:t>nr 4/2018</w:t>
      </w:r>
      <w:r w:rsidRPr="00BD2CA7">
        <w:rPr>
          <w:rFonts w:ascii="Times New Roman" w:hAnsi="Times New Roman"/>
          <w:i/>
          <w:sz w:val="24"/>
          <w:szCs w:val="24"/>
        </w:rPr>
        <w:t xml:space="preserve"> </w:t>
      </w:r>
      <w:r w:rsidRPr="00BD2CA7">
        <w:rPr>
          <w:rFonts w:ascii="Times New Roman" w:hAnsi="Times New Roman"/>
          <w:sz w:val="24"/>
          <w:szCs w:val="24"/>
        </w:rPr>
        <w:t xml:space="preserve">prowadzonym w trybie </w:t>
      </w:r>
      <w:r>
        <w:rPr>
          <w:rFonts w:ascii="Times New Roman" w:hAnsi="Times New Roman"/>
          <w:sz w:val="24"/>
          <w:szCs w:val="24"/>
        </w:rPr>
        <w:t>przetargu nieograniczonego</w:t>
      </w:r>
      <w:r w:rsidRPr="00BD2CA7">
        <w:rPr>
          <w:rFonts w:ascii="Times New Roman" w:hAnsi="Times New Roman"/>
          <w:sz w:val="24"/>
          <w:szCs w:val="24"/>
        </w:rPr>
        <w:t>;</w:t>
      </w:r>
    </w:p>
    <w:p w:rsidR="00C02F6F" w:rsidRPr="00BD2CA7" w:rsidRDefault="00C02F6F" w:rsidP="00C02F6F">
      <w:pPr>
        <w:pStyle w:val="Akapitzlist"/>
        <w:numPr>
          <w:ilvl w:val="0"/>
          <w:numId w:val="38"/>
        </w:numPr>
        <w:spacing w:after="150" w:line="240" w:lineRule="auto"/>
        <w:ind w:left="426" w:hanging="426"/>
        <w:jc w:val="both"/>
        <w:rPr>
          <w:rFonts w:ascii="Times New Roman" w:hAnsi="Times New Roman"/>
          <w:color w:val="00B0F0"/>
          <w:sz w:val="24"/>
          <w:szCs w:val="24"/>
        </w:rPr>
      </w:pPr>
      <w:r w:rsidRPr="00BD2CA7">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D2CA7">
        <w:rPr>
          <w:rFonts w:ascii="Times New Roman" w:hAnsi="Times New Roman"/>
          <w:sz w:val="24"/>
          <w:szCs w:val="24"/>
        </w:rPr>
        <w:t>Pzp</w:t>
      </w:r>
      <w:proofErr w:type="spellEnd"/>
      <w:r w:rsidRPr="00BD2CA7">
        <w:rPr>
          <w:rFonts w:ascii="Times New Roman" w:hAnsi="Times New Roman"/>
          <w:sz w:val="24"/>
          <w:szCs w:val="24"/>
        </w:rPr>
        <w:t xml:space="preserve">”;  </w:t>
      </w:r>
    </w:p>
    <w:p w:rsidR="00C02F6F" w:rsidRPr="00BD2CA7" w:rsidRDefault="00C02F6F" w:rsidP="00C02F6F">
      <w:pPr>
        <w:pStyle w:val="Akapitzlist"/>
        <w:numPr>
          <w:ilvl w:val="0"/>
          <w:numId w:val="38"/>
        </w:numPr>
        <w:spacing w:after="150" w:line="240" w:lineRule="auto"/>
        <w:ind w:left="426" w:hanging="426"/>
        <w:jc w:val="both"/>
        <w:rPr>
          <w:rFonts w:ascii="Times New Roman" w:hAnsi="Times New Roman"/>
          <w:color w:val="00B0F0"/>
          <w:sz w:val="24"/>
          <w:szCs w:val="24"/>
        </w:rPr>
      </w:pPr>
      <w:r w:rsidRPr="00BD2CA7">
        <w:rPr>
          <w:rFonts w:ascii="Times New Roman" w:hAnsi="Times New Roman"/>
          <w:sz w:val="24"/>
          <w:szCs w:val="24"/>
        </w:rPr>
        <w:t xml:space="preserve">Pani/Pana dane osobowe będą przechowywane, zgodnie z art. 97 ust. 1 ustawy </w:t>
      </w:r>
      <w:proofErr w:type="spellStart"/>
      <w:r w:rsidRPr="00BD2CA7">
        <w:rPr>
          <w:rFonts w:ascii="Times New Roman" w:hAnsi="Times New Roman"/>
          <w:sz w:val="24"/>
          <w:szCs w:val="24"/>
        </w:rPr>
        <w:t>Pzp</w:t>
      </w:r>
      <w:proofErr w:type="spellEnd"/>
      <w:r w:rsidRPr="00BD2CA7">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C02F6F" w:rsidRPr="00BD2CA7" w:rsidRDefault="00C02F6F" w:rsidP="00C02F6F">
      <w:pPr>
        <w:pStyle w:val="Akapitzlist"/>
        <w:numPr>
          <w:ilvl w:val="0"/>
          <w:numId w:val="38"/>
        </w:numPr>
        <w:spacing w:after="150" w:line="240" w:lineRule="auto"/>
        <w:ind w:left="426" w:hanging="426"/>
        <w:jc w:val="both"/>
        <w:rPr>
          <w:rFonts w:ascii="Times New Roman" w:hAnsi="Times New Roman"/>
          <w:b/>
          <w:i/>
          <w:sz w:val="24"/>
          <w:szCs w:val="24"/>
        </w:rPr>
      </w:pPr>
      <w:r w:rsidRPr="00BD2CA7">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BD2CA7">
        <w:rPr>
          <w:rFonts w:ascii="Times New Roman" w:hAnsi="Times New Roman"/>
          <w:sz w:val="24"/>
          <w:szCs w:val="24"/>
        </w:rPr>
        <w:t>Pzp</w:t>
      </w:r>
      <w:proofErr w:type="spellEnd"/>
      <w:r w:rsidRPr="00BD2CA7">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BD2CA7">
        <w:rPr>
          <w:rFonts w:ascii="Times New Roman" w:hAnsi="Times New Roman"/>
          <w:sz w:val="24"/>
          <w:szCs w:val="24"/>
        </w:rPr>
        <w:t>Pzp</w:t>
      </w:r>
      <w:proofErr w:type="spellEnd"/>
      <w:r w:rsidRPr="00BD2CA7">
        <w:rPr>
          <w:rFonts w:ascii="Times New Roman" w:hAnsi="Times New Roman"/>
          <w:sz w:val="24"/>
          <w:szCs w:val="24"/>
        </w:rPr>
        <w:t xml:space="preserve">;  </w:t>
      </w:r>
    </w:p>
    <w:p w:rsidR="00C02F6F" w:rsidRPr="00BD2CA7" w:rsidRDefault="00C02F6F" w:rsidP="00C02F6F">
      <w:pPr>
        <w:pStyle w:val="Akapitzlist"/>
        <w:numPr>
          <w:ilvl w:val="0"/>
          <w:numId w:val="38"/>
        </w:numPr>
        <w:spacing w:after="150" w:line="240" w:lineRule="auto"/>
        <w:ind w:left="426" w:hanging="426"/>
        <w:jc w:val="both"/>
        <w:rPr>
          <w:rFonts w:ascii="Times New Roman" w:hAnsi="Times New Roman"/>
          <w:sz w:val="24"/>
          <w:szCs w:val="24"/>
        </w:rPr>
      </w:pPr>
      <w:r w:rsidRPr="00BD2CA7">
        <w:rPr>
          <w:rFonts w:ascii="Times New Roman" w:hAnsi="Times New Roman"/>
          <w:sz w:val="24"/>
          <w:szCs w:val="24"/>
        </w:rPr>
        <w:t>w odniesieniu do Pani/Pana danych osobowych decyzje nie będą podejmowane w sposób zautomatyzowany, stosowanie do art. 22 RODO;</w:t>
      </w:r>
    </w:p>
    <w:p w:rsidR="00C02F6F" w:rsidRPr="00BD2CA7" w:rsidRDefault="00C02F6F" w:rsidP="00C02F6F">
      <w:pPr>
        <w:pStyle w:val="Akapitzlist"/>
        <w:numPr>
          <w:ilvl w:val="0"/>
          <w:numId w:val="38"/>
        </w:numPr>
        <w:spacing w:after="150" w:line="240" w:lineRule="auto"/>
        <w:ind w:left="426" w:hanging="426"/>
        <w:jc w:val="both"/>
        <w:rPr>
          <w:rFonts w:ascii="Times New Roman" w:hAnsi="Times New Roman"/>
          <w:color w:val="00B0F0"/>
          <w:sz w:val="24"/>
          <w:szCs w:val="24"/>
        </w:rPr>
      </w:pPr>
      <w:r w:rsidRPr="00BD2CA7">
        <w:rPr>
          <w:rFonts w:ascii="Times New Roman" w:hAnsi="Times New Roman"/>
          <w:sz w:val="24"/>
          <w:szCs w:val="24"/>
        </w:rPr>
        <w:t>posiada Pani/Pan:</w:t>
      </w:r>
    </w:p>
    <w:p w:rsidR="00C02F6F" w:rsidRPr="00BD2CA7" w:rsidRDefault="00C02F6F" w:rsidP="00C02F6F">
      <w:pPr>
        <w:pStyle w:val="Akapitzlist"/>
        <w:numPr>
          <w:ilvl w:val="0"/>
          <w:numId w:val="39"/>
        </w:numPr>
        <w:spacing w:after="150" w:line="240" w:lineRule="auto"/>
        <w:ind w:left="709" w:hanging="283"/>
        <w:jc w:val="both"/>
        <w:rPr>
          <w:rFonts w:ascii="Times New Roman" w:hAnsi="Times New Roman"/>
          <w:color w:val="00B0F0"/>
          <w:sz w:val="24"/>
          <w:szCs w:val="24"/>
        </w:rPr>
      </w:pPr>
      <w:r w:rsidRPr="00BD2CA7">
        <w:rPr>
          <w:rFonts w:ascii="Times New Roman" w:hAnsi="Times New Roman"/>
          <w:sz w:val="24"/>
          <w:szCs w:val="24"/>
        </w:rPr>
        <w:t>na podstawie art. 15 RODO prawo dostępu do danych osobowych Pani/Pana dotyczących;</w:t>
      </w:r>
    </w:p>
    <w:p w:rsidR="00C02F6F" w:rsidRPr="00BD2CA7" w:rsidRDefault="00C02F6F" w:rsidP="00C02F6F">
      <w:pPr>
        <w:pStyle w:val="Akapitzlist"/>
        <w:numPr>
          <w:ilvl w:val="0"/>
          <w:numId w:val="39"/>
        </w:numPr>
        <w:spacing w:after="150" w:line="240" w:lineRule="auto"/>
        <w:ind w:left="709" w:hanging="283"/>
        <w:jc w:val="both"/>
        <w:rPr>
          <w:rFonts w:ascii="Times New Roman" w:hAnsi="Times New Roman"/>
          <w:sz w:val="24"/>
          <w:szCs w:val="24"/>
        </w:rPr>
      </w:pPr>
      <w:r w:rsidRPr="00BD2CA7">
        <w:rPr>
          <w:rFonts w:ascii="Times New Roman" w:hAnsi="Times New Roman"/>
          <w:sz w:val="24"/>
          <w:szCs w:val="24"/>
        </w:rPr>
        <w:t xml:space="preserve">na podstawie art. 16 RODO prawo do sprostowania Pani/Pana danych osobowych </w:t>
      </w:r>
      <w:r w:rsidRPr="00BD2CA7">
        <w:rPr>
          <w:rFonts w:ascii="Times New Roman" w:hAnsi="Times New Roman"/>
          <w:b/>
          <w:sz w:val="24"/>
          <w:szCs w:val="24"/>
          <w:vertAlign w:val="superscript"/>
        </w:rPr>
        <w:t>**</w:t>
      </w:r>
      <w:r w:rsidRPr="00BD2CA7">
        <w:rPr>
          <w:rFonts w:ascii="Times New Roman" w:hAnsi="Times New Roman"/>
          <w:sz w:val="24"/>
          <w:szCs w:val="24"/>
        </w:rPr>
        <w:t>;</w:t>
      </w:r>
    </w:p>
    <w:p w:rsidR="00C02F6F" w:rsidRPr="00BD2CA7" w:rsidRDefault="00C02F6F" w:rsidP="00C02F6F">
      <w:pPr>
        <w:pStyle w:val="Akapitzlist"/>
        <w:numPr>
          <w:ilvl w:val="0"/>
          <w:numId w:val="39"/>
        </w:numPr>
        <w:spacing w:after="150" w:line="240" w:lineRule="auto"/>
        <w:ind w:left="709" w:hanging="283"/>
        <w:jc w:val="both"/>
        <w:rPr>
          <w:rFonts w:ascii="Times New Roman" w:hAnsi="Times New Roman"/>
          <w:sz w:val="24"/>
          <w:szCs w:val="24"/>
        </w:rPr>
      </w:pPr>
      <w:r w:rsidRPr="00BD2CA7">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C02F6F" w:rsidRPr="00BD2CA7" w:rsidRDefault="00C02F6F" w:rsidP="00C02F6F">
      <w:pPr>
        <w:pStyle w:val="Akapitzlist"/>
        <w:numPr>
          <w:ilvl w:val="0"/>
          <w:numId w:val="39"/>
        </w:numPr>
        <w:spacing w:after="150" w:line="240" w:lineRule="auto"/>
        <w:ind w:left="709" w:hanging="283"/>
        <w:jc w:val="both"/>
        <w:rPr>
          <w:rFonts w:ascii="Times New Roman" w:hAnsi="Times New Roman"/>
          <w:i/>
          <w:color w:val="00B0F0"/>
          <w:sz w:val="24"/>
          <w:szCs w:val="24"/>
        </w:rPr>
      </w:pPr>
      <w:r w:rsidRPr="00BD2CA7">
        <w:rPr>
          <w:rFonts w:ascii="Times New Roman" w:hAnsi="Times New Roman"/>
          <w:sz w:val="24"/>
          <w:szCs w:val="24"/>
        </w:rPr>
        <w:t>prawo do wniesienia skargi do Prezesa Urzędu Ochrony Danych Osobowych, gdy uzna Pani/Pan, że przetwarzanie danych osobowych Pani/Pana dotyczących narusza przepisy RODO;</w:t>
      </w:r>
    </w:p>
    <w:p w:rsidR="00C02F6F" w:rsidRPr="00BD2CA7" w:rsidRDefault="00C02F6F" w:rsidP="00C02F6F">
      <w:pPr>
        <w:pStyle w:val="Akapitzlist"/>
        <w:numPr>
          <w:ilvl w:val="0"/>
          <w:numId w:val="38"/>
        </w:numPr>
        <w:spacing w:after="150" w:line="240" w:lineRule="auto"/>
        <w:ind w:left="426" w:hanging="426"/>
        <w:jc w:val="both"/>
        <w:rPr>
          <w:rFonts w:ascii="Times New Roman" w:hAnsi="Times New Roman"/>
          <w:i/>
          <w:color w:val="00B0F0"/>
          <w:sz w:val="24"/>
          <w:szCs w:val="24"/>
        </w:rPr>
      </w:pPr>
      <w:r w:rsidRPr="00BD2CA7">
        <w:rPr>
          <w:rFonts w:ascii="Times New Roman" w:hAnsi="Times New Roman"/>
          <w:sz w:val="24"/>
          <w:szCs w:val="24"/>
        </w:rPr>
        <w:t>nie przysługuje Pani/Panu:</w:t>
      </w:r>
    </w:p>
    <w:p w:rsidR="00C02F6F" w:rsidRPr="00BD2CA7" w:rsidRDefault="00C02F6F" w:rsidP="00C02F6F">
      <w:pPr>
        <w:pStyle w:val="Akapitzlist"/>
        <w:numPr>
          <w:ilvl w:val="0"/>
          <w:numId w:val="40"/>
        </w:numPr>
        <w:spacing w:after="150" w:line="240" w:lineRule="auto"/>
        <w:ind w:left="709" w:hanging="283"/>
        <w:jc w:val="both"/>
        <w:rPr>
          <w:rFonts w:ascii="Times New Roman" w:hAnsi="Times New Roman"/>
          <w:i/>
          <w:color w:val="00B0F0"/>
          <w:sz w:val="24"/>
          <w:szCs w:val="24"/>
        </w:rPr>
      </w:pPr>
      <w:r w:rsidRPr="00BD2CA7">
        <w:rPr>
          <w:rFonts w:ascii="Times New Roman" w:hAnsi="Times New Roman"/>
          <w:sz w:val="24"/>
          <w:szCs w:val="24"/>
        </w:rPr>
        <w:t>w związku z art. 17 ust. 3 lit. b, d lub e RODO prawo do usunięcia danych osobowych;</w:t>
      </w:r>
    </w:p>
    <w:p w:rsidR="00C02F6F" w:rsidRPr="009A3E39" w:rsidRDefault="00C02F6F" w:rsidP="00C02F6F">
      <w:pPr>
        <w:pStyle w:val="Akapitzlist"/>
        <w:numPr>
          <w:ilvl w:val="0"/>
          <w:numId w:val="40"/>
        </w:numPr>
        <w:spacing w:after="150" w:line="240" w:lineRule="auto"/>
        <w:ind w:left="709" w:hanging="283"/>
        <w:jc w:val="both"/>
        <w:rPr>
          <w:rFonts w:ascii="Times New Roman" w:hAnsi="Times New Roman"/>
          <w:b/>
          <w:i/>
          <w:sz w:val="24"/>
          <w:szCs w:val="24"/>
        </w:rPr>
      </w:pPr>
      <w:r w:rsidRPr="00BD2CA7">
        <w:rPr>
          <w:rFonts w:ascii="Times New Roman" w:hAnsi="Times New Roman"/>
          <w:sz w:val="24"/>
          <w:szCs w:val="24"/>
        </w:rPr>
        <w:t>prawo do przenoszenia danych osobowych, o którym mowa w art. 20 RODO;</w:t>
      </w:r>
    </w:p>
    <w:p w:rsidR="00B57140" w:rsidRPr="00116752" w:rsidRDefault="00C02F6F" w:rsidP="00C02F6F">
      <w:pPr>
        <w:pStyle w:val="Tekstpodstawowy"/>
        <w:tabs>
          <w:tab w:val="left" w:pos="-1276"/>
        </w:tabs>
      </w:pPr>
      <w:r w:rsidRPr="009A3E39">
        <w:rPr>
          <w:b/>
        </w:rPr>
        <w:t>na podstawie art. 21 RODO prawo sprzeciwu, wobec przetwarzania danych osobowych, gdyż podstawą prawną przetwarzania Pani/Pana danych osobowych jest art. 6 ust. 1 lit. c RODO</w:t>
      </w:r>
      <w:r w:rsidRPr="00BD2CA7">
        <w:t>.</w:t>
      </w:r>
    </w:p>
    <w:p w:rsidR="00C02F6F" w:rsidRDefault="00C02F6F" w:rsidP="00704C1E">
      <w:pPr>
        <w:autoSpaceDE w:val="0"/>
        <w:autoSpaceDN w:val="0"/>
        <w:adjustRightInd w:val="0"/>
        <w:jc w:val="both"/>
        <w:rPr>
          <w:sz w:val="20"/>
          <w:szCs w:val="20"/>
          <w:u w:val="single"/>
        </w:rPr>
      </w:pPr>
    </w:p>
    <w:p w:rsidR="00C02F6F" w:rsidRDefault="00C02F6F" w:rsidP="00704C1E">
      <w:pPr>
        <w:autoSpaceDE w:val="0"/>
        <w:autoSpaceDN w:val="0"/>
        <w:adjustRightInd w:val="0"/>
        <w:jc w:val="both"/>
        <w:rPr>
          <w:sz w:val="20"/>
          <w:szCs w:val="20"/>
          <w:u w:val="single"/>
        </w:rPr>
      </w:pPr>
    </w:p>
    <w:p w:rsidR="00704C1E" w:rsidRPr="00354F82" w:rsidRDefault="00704C1E" w:rsidP="00704C1E">
      <w:pPr>
        <w:autoSpaceDE w:val="0"/>
        <w:autoSpaceDN w:val="0"/>
        <w:adjustRightInd w:val="0"/>
        <w:jc w:val="both"/>
        <w:rPr>
          <w:sz w:val="20"/>
          <w:szCs w:val="20"/>
        </w:rPr>
      </w:pPr>
      <w:r w:rsidRPr="00354F82">
        <w:rPr>
          <w:sz w:val="20"/>
          <w:szCs w:val="20"/>
          <w:u w:val="single"/>
        </w:rPr>
        <w:t>Spis załączników:</w:t>
      </w:r>
    </w:p>
    <w:p w:rsidR="00704C1E" w:rsidRPr="00354F82" w:rsidRDefault="00704C1E" w:rsidP="00704C1E">
      <w:pPr>
        <w:suppressAutoHyphens/>
        <w:jc w:val="both"/>
        <w:rPr>
          <w:sz w:val="20"/>
          <w:szCs w:val="20"/>
          <w:lang w:eastAsia="ar-SA"/>
        </w:rPr>
      </w:pPr>
      <w:r w:rsidRPr="00354F82">
        <w:rPr>
          <w:sz w:val="20"/>
          <w:szCs w:val="20"/>
          <w:lang w:eastAsia="ar-SA"/>
        </w:rPr>
        <w:t>Załącznik nr 1A - o</w:t>
      </w:r>
      <w:r w:rsidRPr="00354F82">
        <w:rPr>
          <w:rFonts w:eastAsia="TimesNewRoman"/>
          <w:sz w:val="20"/>
          <w:szCs w:val="20"/>
          <w:lang w:eastAsia="ar-SA"/>
        </w:rPr>
        <w:t>ś</w:t>
      </w:r>
      <w:r w:rsidRPr="00354F82">
        <w:rPr>
          <w:sz w:val="20"/>
          <w:szCs w:val="20"/>
          <w:lang w:eastAsia="ar-SA"/>
        </w:rPr>
        <w:t>wiadczenie Wykonawcy o braku podstaw do wykluczenia,</w:t>
      </w:r>
    </w:p>
    <w:p w:rsidR="00704C1E" w:rsidRPr="00354F82" w:rsidRDefault="00704C1E" w:rsidP="00704C1E">
      <w:pPr>
        <w:suppressAutoHyphens/>
        <w:jc w:val="both"/>
        <w:rPr>
          <w:sz w:val="20"/>
          <w:szCs w:val="20"/>
          <w:lang w:eastAsia="ar-SA"/>
        </w:rPr>
      </w:pPr>
      <w:r w:rsidRPr="00354F82">
        <w:rPr>
          <w:sz w:val="20"/>
          <w:szCs w:val="20"/>
          <w:lang w:eastAsia="ar-SA"/>
        </w:rPr>
        <w:t>Załącznik nr 1B - o</w:t>
      </w:r>
      <w:r w:rsidRPr="00354F82">
        <w:rPr>
          <w:rFonts w:eastAsia="TimesNewRoman"/>
          <w:sz w:val="20"/>
          <w:szCs w:val="20"/>
          <w:lang w:eastAsia="ar-SA"/>
        </w:rPr>
        <w:t>ś</w:t>
      </w:r>
      <w:r w:rsidRPr="00354F82">
        <w:rPr>
          <w:sz w:val="20"/>
          <w:szCs w:val="20"/>
          <w:lang w:eastAsia="ar-SA"/>
        </w:rPr>
        <w:t>wiadczenie Wykonawcy o spełnieniu warunków udziału w postępowaniu,</w:t>
      </w:r>
    </w:p>
    <w:p w:rsidR="00704C1E" w:rsidRPr="00354F82" w:rsidRDefault="00704C1E" w:rsidP="00704C1E">
      <w:pPr>
        <w:suppressAutoHyphens/>
        <w:jc w:val="both"/>
        <w:rPr>
          <w:sz w:val="20"/>
          <w:szCs w:val="20"/>
          <w:lang w:eastAsia="ar-SA"/>
        </w:rPr>
      </w:pPr>
      <w:r w:rsidRPr="00354F82">
        <w:rPr>
          <w:sz w:val="20"/>
          <w:szCs w:val="20"/>
          <w:lang w:eastAsia="ar-SA"/>
        </w:rPr>
        <w:t>Załącznik nr 1C - o</w:t>
      </w:r>
      <w:r w:rsidRPr="00354F82">
        <w:rPr>
          <w:rFonts w:eastAsia="TimesNewRoman"/>
          <w:sz w:val="20"/>
          <w:szCs w:val="20"/>
          <w:lang w:eastAsia="ar-SA"/>
        </w:rPr>
        <w:t>ś</w:t>
      </w:r>
      <w:r w:rsidRPr="00354F82">
        <w:rPr>
          <w:sz w:val="20"/>
          <w:szCs w:val="20"/>
          <w:lang w:eastAsia="ar-SA"/>
        </w:rPr>
        <w:t xml:space="preserve">wiadczenie Wykonawcy o </w:t>
      </w:r>
      <w:r w:rsidR="000E2FA8">
        <w:rPr>
          <w:sz w:val="20"/>
          <w:szCs w:val="20"/>
          <w:lang w:eastAsia="ar-SA"/>
        </w:rPr>
        <w:t>przynależności lub braku przynależności do grupy</w:t>
      </w:r>
      <w:r w:rsidRPr="00354F82">
        <w:rPr>
          <w:sz w:val="20"/>
          <w:szCs w:val="20"/>
          <w:lang w:eastAsia="ar-SA"/>
        </w:rPr>
        <w:t xml:space="preserve"> kapitałowej,</w:t>
      </w:r>
    </w:p>
    <w:p w:rsidR="00704C1E" w:rsidRPr="00354F82" w:rsidRDefault="00704C1E" w:rsidP="00704C1E">
      <w:pPr>
        <w:suppressAutoHyphens/>
        <w:jc w:val="both"/>
        <w:rPr>
          <w:sz w:val="20"/>
          <w:szCs w:val="20"/>
          <w:lang w:eastAsia="ar-SA"/>
        </w:rPr>
      </w:pPr>
      <w:r w:rsidRPr="00354F82">
        <w:rPr>
          <w:sz w:val="20"/>
          <w:szCs w:val="20"/>
          <w:lang w:eastAsia="ar-SA"/>
        </w:rPr>
        <w:t xml:space="preserve">Załącznik nr 2 –  </w:t>
      </w:r>
      <w:r w:rsidR="00FD24D1">
        <w:rPr>
          <w:sz w:val="20"/>
          <w:szCs w:val="20"/>
          <w:lang w:eastAsia="ar-SA"/>
        </w:rPr>
        <w:t>wniosek</w:t>
      </w:r>
      <w:r w:rsidRPr="00354F82">
        <w:rPr>
          <w:sz w:val="20"/>
          <w:szCs w:val="20"/>
          <w:lang w:eastAsia="ar-SA"/>
        </w:rPr>
        <w:t>,</w:t>
      </w:r>
    </w:p>
    <w:p w:rsidR="00704C1E" w:rsidRDefault="00704C1E" w:rsidP="00704C1E">
      <w:pPr>
        <w:suppressAutoHyphens/>
        <w:jc w:val="both"/>
        <w:rPr>
          <w:sz w:val="20"/>
          <w:szCs w:val="20"/>
          <w:lang w:eastAsia="ar-SA"/>
        </w:rPr>
      </w:pPr>
      <w:r w:rsidRPr="00354F82">
        <w:rPr>
          <w:sz w:val="20"/>
          <w:szCs w:val="20"/>
          <w:lang w:eastAsia="ar-SA"/>
        </w:rPr>
        <w:t xml:space="preserve">Załącznik nr 3 –  </w:t>
      </w:r>
      <w:r>
        <w:rPr>
          <w:sz w:val="20"/>
          <w:szCs w:val="20"/>
          <w:lang w:eastAsia="ar-SA"/>
        </w:rPr>
        <w:t>opis przedmiotu zamówienia</w:t>
      </w:r>
      <w:r w:rsidRPr="00354F82">
        <w:rPr>
          <w:sz w:val="20"/>
          <w:szCs w:val="20"/>
          <w:lang w:eastAsia="ar-SA"/>
        </w:rPr>
        <w:t>,</w:t>
      </w:r>
    </w:p>
    <w:p w:rsidR="00704C1E" w:rsidRPr="00354F82" w:rsidRDefault="00704C1E" w:rsidP="00704C1E">
      <w:pPr>
        <w:suppressAutoHyphens/>
        <w:jc w:val="both"/>
        <w:rPr>
          <w:sz w:val="20"/>
          <w:szCs w:val="20"/>
          <w:lang w:eastAsia="ar-SA"/>
        </w:rPr>
      </w:pPr>
      <w:r w:rsidRPr="00354F82">
        <w:rPr>
          <w:sz w:val="20"/>
          <w:szCs w:val="20"/>
          <w:lang w:eastAsia="ar-SA"/>
        </w:rPr>
        <w:t>Załączn</w:t>
      </w:r>
      <w:r w:rsidR="000E2FA8">
        <w:rPr>
          <w:sz w:val="20"/>
          <w:szCs w:val="20"/>
          <w:lang w:eastAsia="ar-SA"/>
        </w:rPr>
        <w:t>ik nr 4 –  pisemne zobowiązanie</w:t>
      </w:r>
    </w:p>
    <w:p w:rsidR="00704C1E" w:rsidRDefault="00FD24D1" w:rsidP="00704C1E">
      <w:pPr>
        <w:autoSpaceDE w:val="0"/>
        <w:jc w:val="both"/>
        <w:rPr>
          <w:sz w:val="20"/>
          <w:szCs w:val="20"/>
          <w:lang w:eastAsia="ar-SA"/>
        </w:rPr>
      </w:pPr>
      <w:r>
        <w:rPr>
          <w:sz w:val="20"/>
          <w:szCs w:val="20"/>
          <w:lang w:eastAsia="ar-SA"/>
        </w:rPr>
        <w:t>Załącznik nr 5</w:t>
      </w:r>
      <w:r w:rsidR="00704C1E">
        <w:rPr>
          <w:sz w:val="20"/>
          <w:szCs w:val="20"/>
          <w:lang w:eastAsia="ar-SA"/>
        </w:rPr>
        <w:t xml:space="preserve"> – wykaz </w:t>
      </w:r>
      <w:r w:rsidR="000E2FA8">
        <w:rPr>
          <w:sz w:val="20"/>
          <w:szCs w:val="20"/>
          <w:lang w:eastAsia="ar-SA"/>
        </w:rPr>
        <w:t xml:space="preserve">głównych </w:t>
      </w:r>
      <w:r w:rsidR="00704C1E">
        <w:rPr>
          <w:sz w:val="20"/>
          <w:szCs w:val="20"/>
          <w:lang w:eastAsia="ar-SA"/>
        </w:rPr>
        <w:t>usług</w:t>
      </w:r>
    </w:p>
    <w:p w:rsidR="00892DCB" w:rsidRDefault="00FD24D1" w:rsidP="00704C1E">
      <w:pPr>
        <w:autoSpaceDE w:val="0"/>
        <w:jc w:val="both"/>
        <w:rPr>
          <w:sz w:val="20"/>
          <w:szCs w:val="20"/>
          <w:lang w:eastAsia="ar-SA"/>
        </w:rPr>
      </w:pPr>
      <w:r>
        <w:rPr>
          <w:sz w:val="20"/>
          <w:szCs w:val="20"/>
          <w:lang w:eastAsia="ar-SA"/>
        </w:rPr>
        <w:t>Załącznik nr 6</w:t>
      </w:r>
      <w:r w:rsidR="00892DCB">
        <w:rPr>
          <w:sz w:val="20"/>
          <w:szCs w:val="20"/>
          <w:lang w:eastAsia="ar-SA"/>
        </w:rPr>
        <w:t xml:space="preserve"> – wykaz osób</w:t>
      </w:r>
    </w:p>
    <w:p w:rsidR="00F73EC6" w:rsidRPr="00656290" w:rsidRDefault="00F73EC6" w:rsidP="00704C1E">
      <w:pPr>
        <w:autoSpaceDE w:val="0"/>
        <w:jc w:val="both"/>
        <w:rPr>
          <w:color w:val="0070C0"/>
        </w:rPr>
      </w:pPr>
    </w:p>
    <w:p w:rsidR="00B57140" w:rsidRPr="008032CC" w:rsidRDefault="00B57140" w:rsidP="008032CC">
      <w:pPr>
        <w:autoSpaceDE w:val="0"/>
        <w:autoSpaceDN w:val="0"/>
        <w:adjustRightInd w:val="0"/>
        <w:jc w:val="both"/>
        <w:rPr>
          <w:sz w:val="20"/>
          <w:szCs w:val="20"/>
          <w:highlight w:val="yellow"/>
        </w:rPr>
      </w:pPr>
      <w:r w:rsidRPr="009A33AF">
        <w:rPr>
          <w:sz w:val="20"/>
          <w:szCs w:val="20"/>
          <w:lang w:eastAsia="ar-SA"/>
        </w:rPr>
        <w:tab/>
      </w:r>
    </w:p>
    <w:sectPr w:rsidR="00B57140" w:rsidRPr="008032CC" w:rsidSect="001E2ACB">
      <w:footerReference w:type="default" r:id="rId9"/>
      <w:pgSz w:w="12240" w:h="15840"/>
      <w:pgMar w:top="851"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1C" w:rsidRDefault="00373A1C">
      <w:r>
        <w:separator/>
      </w:r>
    </w:p>
  </w:endnote>
  <w:endnote w:type="continuationSeparator" w:id="0">
    <w:p w:rsidR="00373A1C" w:rsidRDefault="0037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Liberation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78" w:rsidRPr="00896655" w:rsidRDefault="00166378" w:rsidP="001320BF">
    <w:pPr>
      <w:pStyle w:val="Stopka"/>
      <w:framePr w:wrap="auto" w:vAnchor="text" w:hAnchor="margin" w:xAlign="right" w:y="1"/>
      <w:rPr>
        <w:rStyle w:val="Numerstrony"/>
        <w:sz w:val="20"/>
        <w:szCs w:val="20"/>
      </w:rPr>
    </w:pPr>
    <w:r w:rsidRPr="00896655">
      <w:rPr>
        <w:rStyle w:val="Numerstrony"/>
        <w:sz w:val="20"/>
        <w:szCs w:val="20"/>
      </w:rPr>
      <w:fldChar w:fldCharType="begin"/>
    </w:r>
    <w:r w:rsidRPr="00896655">
      <w:rPr>
        <w:rStyle w:val="Numerstrony"/>
        <w:sz w:val="20"/>
        <w:szCs w:val="20"/>
      </w:rPr>
      <w:instrText xml:space="preserve">PAGE  </w:instrText>
    </w:r>
    <w:r w:rsidRPr="00896655">
      <w:rPr>
        <w:rStyle w:val="Numerstrony"/>
        <w:sz w:val="20"/>
        <w:szCs w:val="20"/>
      </w:rPr>
      <w:fldChar w:fldCharType="separate"/>
    </w:r>
    <w:r w:rsidR="00AC062D">
      <w:rPr>
        <w:rStyle w:val="Numerstrony"/>
        <w:noProof/>
        <w:sz w:val="20"/>
        <w:szCs w:val="20"/>
      </w:rPr>
      <w:t>10</w:t>
    </w:r>
    <w:r w:rsidRPr="00896655">
      <w:rPr>
        <w:rStyle w:val="Numerstrony"/>
        <w:sz w:val="20"/>
        <w:szCs w:val="20"/>
      </w:rPr>
      <w:fldChar w:fldCharType="end"/>
    </w:r>
  </w:p>
  <w:p w:rsidR="00166378" w:rsidRDefault="00166378" w:rsidP="0089665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1C" w:rsidRDefault="00373A1C">
      <w:r>
        <w:separator/>
      </w:r>
    </w:p>
  </w:footnote>
  <w:footnote w:type="continuationSeparator" w:id="0">
    <w:p w:rsidR="00373A1C" w:rsidRDefault="00373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Letter"/>
      <w:lvlText w:val="%1)"/>
      <w:lvlJc w:val="left"/>
      <w:pPr>
        <w:tabs>
          <w:tab w:val="num" w:pos="1070"/>
        </w:tabs>
        <w:ind w:left="1070" w:hanging="360"/>
      </w:pPr>
    </w:lvl>
  </w:abstractNum>
  <w:abstractNum w:abstractNumId="1" w15:restartNumberingAfterBreak="0">
    <w:nsid w:val="00000005"/>
    <w:multiLevelType w:val="singleLevel"/>
    <w:tmpl w:val="00000005"/>
    <w:name w:val="WW8Num23"/>
    <w:lvl w:ilvl="0">
      <w:start w:val="1"/>
      <w:numFmt w:val="decimal"/>
      <w:lvlText w:val="%1."/>
      <w:lvlJc w:val="left"/>
      <w:pPr>
        <w:tabs>
          <w:tab w:val="num" w:pos="0"/>
        </w:tabs>
        <w:ind w:left="360" w:hanging="360"/>
      </w:pPr>
      <w:rPr>
        <w:rFonts w:ascii="Times New Roman" w:hAnsi="Times New Roman" w:cs="Times New Roman"/>
        <w:b/>
        <w:bCs/>
      </w:rPr>
    </w:lvl>
  </w:abstractNum>
  <w:abstractNum w:abstractNumId="2" w15:restartNumberingAfterBreak="0">
    <w:nsid w:val="00000007"/>
    <w:multiLevelType w:val="multilevel"/>
    <w:tmpl w:val="8536E516"/>
    <w:name w:val="WW8Num38"/>
    <w:lvl w:ilvl="0">
      <w:start w:val="1"/>
      <w:numFmt w:val="upperRoman"/>
      <w:lvlText w:val="%1."/>
      <w:lvlJc w:val="left"/>
      <w:pPr>
        <w:tabs>
          <w:tab w:val="num" w:pos="0"/>
        </w:tabs>
        <w:ind w:left="862" w:hanging="720"/>
      </w:pPr>
    </w:lvl>
    <w:lvl w:ilvl="1">
      <w:start w:val="1"/>
      <w:numFmt w:val="decimal"/>
      <w:lvlText w:val="%2."/>
      <w:lvlJc w:val="left"/>
      <w:pPr>
        <w:tabs>
          <w:tab w:val="num" w:pos="0"/>
        </w:tabs>
        <w:ind w:left="1222" w:hanging="360"/>
      </w:pPr>
      <w:rPr>
        <w:b w:val="0"/>
      </w:rPr>
    </w:lvl>
    <w:lvl w:ilvl="2">
      <w:start w:val="1"/>
      <w:numFmt w:val="lowerRoman"/>
      <w:lvlText w:val="%3."/>
      <w:lvlJc w:val="lef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lef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left"/>
      <w:pPr>
        <w:tabs>
          <w:tab w:val="num" w:pos="0"/>
        </w:tabs>
        <w:ind w:left="6262" w:hanging="180"/>
      </w:pPr>
    </w:lvl>
  </w:abstractNum>
  <w:abstractNum w:abstractNumId="3" w15:restartNumberingAfterBreak="0">
    <w:nsid w:val="00000008"/>
    <w:multiLevelType w:val="singleLevel"/>
    <w:tmpl w:val="00000008"/>
    <w:name w:val="WW8Num40"/>
    <w:lvl w:ilvl="0">
      <w:start w:val="1"/>
      <w:numFmt w:val="lowerLetter"/>
      <w:lvlText w:val="%1."/>
      <w:lvlJc w:val="left"/>
      <w:pPr>
        <w:tabs>
          <w:tab w:val="num" w:pos="0"/>
        </w:tabs>
        <w:ind w:left="720" w:hanging="360"/>
      </w:pPr>
    </w:lvl>
  </w:abstractNum>
  <w:abstractNum w:abstractNumId="4" w15:restartNumberingAfterBreak="0">
    <w:nsid w:val="025368D7"/>
    <w:multiLevelType w:val="hybridMultilevel"/>
    <w:tmpl w:val="203E4B7A"/>
    <w:lvl w:ilvl="0" w:tplc="D80A9B6A">
      <w:start w:val="4"/>
      <w:numFmt w:val="decimal"/>
      <w:lvlText w:val="%1."/>
      <w:lvlJc w:val="left"/>
      <w:pPr>
        <w:ind w:left="137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33784"/>
    <w:multiLevelType w:val="hybridMultilevel"/>
    <w:tmpl w:val="114C0BA4"/>
    <w:lvl w:ilvl="0" w:tplc="AAB8D878">
      <w:start w:val="10"/>
      <w:numFmt w:val="decimal"/>
      <w:lvlText w:val="%1."/>
      <w:lvlJc w:val="left"/>
      <w:pPr>
        <w:tabs>
          <w:tab w:val="num" w:pos="1797"/>
        </w:tabs>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B1E5F"/>
    <w:multiLevelType w:val="multilevel"/>
    <w:tmpl w:val="9A6ED2FE"/>
    <w:lvl w:ilvl="0">
      <w:start w:val="8"/>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8F72080"/>
    <w:multiLevelType w:val="hybridMultilevel"/>
    <w:tmpl w:val="F0D0E498"/>
    <w:lvl w:ilvl="0" w:tplc="F008EB5A">
      <w:start w:val="1"/>
      <w:numFmt w:val="upp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D7060D"/>
    <w:multiLevelType w:val="hybridMultilevel"/>
    <w:tmpl w:val="4D60BC88"/>
    <w:lvl w:ilvl="0" w:tplc="3006DA88">
      <w:start w:val="1"/>
      <w:numFmt w:val="lowerLetter"/>
      <w:lvlText w:val="%1)"/>
      <w:lvlJc w:val="left"/>
      <w:pPr>
        <w:ind w:left="644" w:hanging="360"/>
      </w:pPr>
      <w:rPr>
        <w:rFonts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2F442BD"/>
    <w:multiLevelType w:val="hybridMultilevel"/>
    <w:tmpl w:val="29E8192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 w15:restartNumberingAfterBreak="0">
    <w:nsid w:val="15E81F70"/>
    <w:multiLevelType w:val="hybridMultilevel"/>
    <w:tmpl w:val="6C9E7A86"/>
    <w:name w:val="WW8Num232"/>
    <w:lvl w:ilvl="0" w:tplc="00000005">
      <w:start w:val="1"/>
      <w:numFmt w:val="decimal"/>
      <w:lvlText w:val="%1."/>
      <w:lvlJc w:val="left"/>
      <w:pPr>
        <w:tabs>
          <w:tab w:val="num" w:pos="0"/>
        </w:tabs>
        <w:ind w:left="360" w:hanging="360"/>
      </w:pPr>
      <w:rPr>
        <w:rFonts w:ascii="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1CF3E8E"/>
    <w:multiLevelType w:val="multilevel"/>
    <w:tmpl w:val="320427A0"/>
    <w:lvl w:ilvl="0">
      <w:start w:val="1"/>
      <w:numFmt w:val="decimal"/>
      <w:lvlText w:val="%1"/>
      <w:lvlJc w:val="left"/>
      <w:pPr>
        <w:ind w:left="990" w:hanging="990"/>
      </w:pPr>
    </w:lvl>
    <w:lvl w:ilvl="1">
      <w:start w:val="1"/>
      <w:numFmt w:val="decimal"/>
      <w:lvlText w:val="%1.%2"/>
      <w:lvlJc w:val="left"/>
      <w:pPr>
        <w:ind w:left="1416" w:hanging="990"/>
      </w:pPr>
    </w:lvl>
    <w:lvl w:ilvl="2">
      <w:start w:val="1"/>
      <w:numFmt w:val="decimal"/>
      <w:lvlText w:val="%1.%2.%3"/>
      <w:lvlJc w:val="left"/>
      <w:pPr>
        <w:ind w:left="1842" w:hanging="990"/>
      </w:pPr>
    </w:lvl>
    <w:lvl w:ilvl="3">
      <w:start w:val="1"/>
      <w:numFmt w:val="decimal"/>
      <w:lvlText w:val="%1.%2.%3.%4"/>
      <w:lvlJc w:val="left"/>
      <w:pPr>
        <w:ind w:left="2268" w:hanging="99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268916AD"/>
    <w:multiLevelType w:val="hybridMultilevel"/>
    <w:tmpl w:val="1CA65DA6"/>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4A651C"/>
    <w:multiLevelType w:val="hybridMultilevel"/>
    <w:tmpl w:val="72DAB438"/>
    <w:lvl w:ilvl="0" w:tplc="4AE80E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9273E"/>
    <w:multiLevelType w:val="hybridMultilevel"/>
    <w:tmpl w:val="F3E6626A"/>
    <w:name w:val="WW8Num2322"/>
    <w:lvl w:ilvl="0" w:tplc="F63E596E">
      <w:start w:val="1"/>
      <w:numFmt w:val="decimal"/>
      <w:lvlText w:val="%1."/>
      <w:lvlJc w:val="left"/>
      <w:pPr>
        <w:tabs>
          <w:tab w:val="num" w:pos="0"/>
        </w:tabs>
        <w:ind w:left="360" w:hanging="360"/>
      </w:pPr>
      <w:rPr>
        <w:rFonts w:ascii="Times New Roman" w:eastAsia="Times New Roman" w:hAnsi="Times New Roman" w:cs="Times New Roman"/>
        <w:b/>
        <w:bCs/>
      </w:rPr>
    </w:lvl>
    <w:lvl w:ilvl="1" w:tplc="FC64258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591160"/>
    <w:multiLevelType w:val="multilevel"/>
    <w:tmpl w:val="2ADA6EC8"/>
    <w:lvl w:ilvl="0">
      <w:start w:val="2"/>
      <w:numFmt w:val="decimal"/>
      <w:lvlText w:val="%1."/>
      <w:legacy w:legacy="1" w:legacySpace="0" w:legacyIndent="360"/>
      <w:lvlJc w:val="left"/>
      <w:rPr>
        <w:rFonts w:ascii="Times New Roman" w:hAnsi="Times New Roman" w:cs="Times New Roman" w:hint="default"/>
        <w:b w:val="0"/>
        <w:bCs/>
      </w:rPr>
    </w:lvl>
    <w:lvl w:ilvl="1">
      <w:start w:val="1"/>
      <w:numFmt w:val="decimal"/>
      <w:lvlText w:val="%2."/>
      <w:lvlJc w:val="left"/>
      <w:pPr>
        <w:tabs>
          <w:tab w:val="num" w:pos="0"/>
        </w:tabs>
        <w:ind w:left="1222" w:hanging="360"/>
      </w:pPr>
      <w:rPr>
        <w:b w:val="0"/>
      </w:rPr>
    </w:lvl>
    <w:lvl w:ilvl="2">
      <w:start w:val="1"/>
      <w:numFmt w:val="lowerRoman"/>
      <w:lvlText w:val="%3."/>
      <w:lvlJc w:val="lef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lef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left"/>
      <w:pPr>
        <w:tabs>
          <w:tab w:val="num" w:pos="0"/>
        </w:tabs>
        <w:ind w:left="6262" w:hanging="180"/>
      </w:pPr>
    </w:lvl>
  </w:abstractNum>
  <w:abstractNum w:abstractNumId="19" w15:restartNumberingAfterBreak="0">
    <w:nsid w:val="35570524"/>
    <w:multiLevelType w:val="multilevel"/>
    <w:tmpl w:val="CCA46346"/>
    <w:lvl w:ilvl="0">
      <w:start w:val="1"/>
      <w:numFmt w:val="decimal"/>
      <w:lvlText w:val="%1"/>
      <w:lvlJc w:val="left"/>
      <w:pPr>
        <w:ind w:left="480" w:hanging="480"/>
      </w:pPr>
    </w:lvl>
    <w:lvl w:ilvl="1">
      <w:start w:val="5"/>
      <w:numFmt w:val="decimal"/>
      <w:lvlText w:val="%1.%2"/>
      <w:lvlJc w:val="left"/>
      <w:pPr>
        <w:ind w:left="834" w:hanging="48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15:restartNumberingAfterBreak="0">
    <w:nsid w:val="360F15BA"/>
    <w:multiLevelType w:val="hybridMultilevel"/>
    <w:tmpl w:val="527A95A8"/>
    <w:lvl w:ilvl="0" w:tplc="F3581086">
      <w:start w:val="1"/>
      <w:numFmt w:val="decimal"/>
      <w:lvlText w:val="%1)"/>
      <w:lvlJc w:val="left"/>
      <w:pPr>
        <w:ind w:left="720" w:hanging="360"/>
      </w:pPr>
      <w:rPr>
        <w:rFonts w:ascii="Times New Roman" w:eastAsia="Times New Roman" w:hAnsi="Times New Roman" w:cs="Times New Roman" w:hint="default"/>
        <w:b/>
        <w:color w:val="000000"/>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B980DABE">
      <w:start w:val="1"/>
      <w:numFmt w:val="decimal"/>
      <w:lvlText w:val="%4."/>
      <w:lvlJc w:val="left"/>
      <w:pPr>
        <w:ind w:left="2880" w:hanging="360"/>
      </w:pPr>
      <w:rPr>
        <w:b/>
      </w:rPr>
    </w:lvl>
    <w:lvl w:ilvl="4" w:tplc="C8841E2A">
      <w:start w:val="10"/>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2425B6"/>
    <w:multiLevelType w:val="multilevel"/>
    <w:tmpl w:val="AEF213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1E2507"/>
    <w:multiLevelType w:val="hybridMultilevel"/>
    <w:tmpl w:val="D78CA1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B652D"/>
    <w:multiLevelType w:val="hybridMultilevel"/>
    <w:tmpl w:val="A148F1A0"/>
    <w:lvl w:ilvl="0" w:tplc="AE0EBE9E">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697C4434">
      <w:start w:val="1"/>
      <w:numFmt w:val="decimal"/>
      <w:lvlText w:val="%6)"/>
      <w:lvlJc w:val="right"/>
      <w:pPr>
        <w:tabs>
          <w:tab w:val="num" w:pos="4320"/>
        </w:tabs>
        <w:ind w:left="4320" w:hanging="180"/>
      </w:pPr>
      <w:rPr>
        <w:rFonts w:ascii="Times New Roman" w:eastAsia="Times New Roman" w:hAnsi="Times New Roman" w:cs="Times New Roman"/>
      </w:rPr>
    </w:lvl>
    <w:lvl w:ilvl="6" w:tplc="4EEE8DA0">
      <w:start w:val="1"/>
      <w:numFmt w:val="decimal"/>
      <w:lvlText w:val="%7."/>
      <w:lvlJc w:val="left"/>
      <w:pPr>
        <w:tabs>
          <w:tab w:val="num" w:pos="5040"/>
        </w:tabs>
        <w:ind w:left="5040" w:hanging="360"/>
      </w:pPr>
      <w:rPr>
        <w:rFonts w:ascii="Times New Roman" w:hAnsi="Times New Roman" w:cs="Times New Roman" w:hint="default"/>
        <w:sz w:val="24"/>
        <w:szCs w:val="24"/>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D883C06"/>
    <w:multiLevelType w:val="multilevel"/>
    <w:tmpl w:val="0EDEDBEA"/>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strike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405240BB"/>
    <w:multiLevelType w:val="multilevel"/>
    <w:tmpl w:val="17C0A97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1B61FEE"/>
    <w:multiLevelType w:val="multilevel"/>
    <w:tmpl w:val="342A7F5C"/>
    <w:lvl w:ilvl="0">
      <w:start w:val="2"/>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09"/>
        </w:tabs>
        <w:ind w:left="709" w:hanging="360"/>
      </w:pPr>
      <w:rPr>
        <w:rFonts w:cs="Times New Roman" w:hint="default"/>
      </w:rPr>
    </w:lvl>
    <w:lvl w:ilvl="2">
      <w:start w:val="1"/>
      <w:numFmt w:val="decimal"/>
      <w:isLgl/>
      <w:lvlText w:val="%1.%2.%3"/>
      <w:lvlJc w:val="left"/>
      <w:pPr>
        <w:tabs>
          <w:tab w:val="num" w:pos="1418"/>
        </w:tabs>
        <w:ind w:left="1418" w:hanging="720"/>
      </w:pPr>
      <w:rPr>
        <w:rFonts w:cs="Times New Roman" w:hint="default"/>
      </w:rPr>
    </w:lvl>
    <w:lvl w:ilvl="3">
      <w:start w:val="1"/>
      <w:numFmt w:val="decimal"/>
      <w:isLgl/>
      <w:lvlText w:val="%1.%2.%3.%4"/>
      <w:lvlJc w:val="left"/>
      <w:pPr>
        <w:tabs>
          <w:tab w:val="num" w:pos="1767"/>
        </w:tabs>
        <w:ind w:left="1767" w:hanging="720"/>
      </w:pPr>
      <w:rPr>
        <w:rFonts w:cs="Times New Roman" w:hint="default"/>
      </w:rPr>
    </w:lvl>
    <w:lvl w:ilvl="4">
      <w:start w:val="1"/>
      <w:numFmt w:val="decimal"/>
      <w:isLgl/>
      <w:lvlText w:val="%1.%2.%3.%4.%5"/>
      <w:lvlJc w:val="left"/>
      <w:pPr>
        <w:tabs>
          <w:tab w:val="num" w:pos="2476"/>
        </w:tabs>
        <w:ind w:left="2476" w:hanging="1080"/>
      </w:pPr>
      <w:rPr>
        <w:rFonts w:cs="Times New Roman" w:hint="default"/>
      </w:rPr>
    </w:lvl>
    <w:lvl w:ilvl="5">
      <w:start w:val="1"/>
      <w:numFmt w:val="decimal"/>
      <w:isLgl/>
      <w:lvlText w:val="%1.%2.%3.%4.%5.%6"/>
      <w:lvlJc w:val="left"/>
      <w:pPr>
        <w:tabs>
          <w:tab w:val="num" w:pos="2825"/>
        </w:tabs>
        <w:ind w:left="2825" w:hanging="1080"/>
      </w:pPr>
      <w:rPr>
        <w:rFonts w:cs="Times New Roman" w:hint="default"/>
      </w:rPr>
    </w:lvl>
    <w:lvl w:ilvl="6">
      <w:start w:val="1"/>
      <w:numFmt w:val="decimal"/>
      <w:isLgl/>
      <w:lvlText w:val="%1.%2.%3.%4.%5.%6.%7"/>
      <w:lvlJc w:val="left"/>
      <w:pPr>
        <w:tabs>
          <w:tab w:val="num" w:pos="3534"/>
        </w:tabs>
        <w:ind w:left="3534" w:hanging="1440"/>
      </w:pPr>
      <w:rPr>
        <w:rFonts w:cs="Times New Roman" w:hint="default"/>
      </w:rPr>
    </w:lvl>
    <w:lvl w:ilvl="7">
      <w:start w:val="1"/>
      <w:numFmt w:val="decimal"/>
      <w:isLgl/>
      <w:lvlText w:val="%1.%2.%3.%4.%5.%6.%7.%8"/>
      <w:lvlJc w:val="left"/>
      <w:pPr>
        <w:tabs>
          <w:tab w:val="num" w:pos="3883"/>
        </w:tabs>
        <w:ind w:left="3883" w:hanging="1440"/>
      </w:pPr>
      <w:rPr>
        <w:rFonts w:cs="Times New Roman" w:hint="default"/>
      </w:rPr>
    </w:lvl>
    <w:lvl w:ilvl="8">
      <w:start w:val="1"/>
      <w:numFmt w:val="decimal"/>
      <w:isLgl/>
      <w:lvlText w:val="%1.%2.%3.%4.%5.%6.%7.%8.%9"/>
      <w:lvlJc w:val="left"/>
      <w:pPr>
        <w:tabs>
          <w:tab w:val="num" w:pos="4592"/>
        </w:tabs>
        <w:ind w:left="4592" w:hanging="1800"/>
      </w:pPr>
      <w:rPr>
        <w:rFonts w:cs="Times New Roman" w:hint="default"/>
      </w:rPr>
    </w:lvl>
  </w:abstractNum>
  <w:abstractNum w:abstractNumId="27" w15:restartNumberingAfterBreak="0">
    <w:nsid w:val="4681074C"/>
    <w:multiLevelType w:val="multilevel"/>
    <w:tmpl w:val="3FC85C10"/>
    <w:lvl w:ilvl="0">
      <w:start w:val="3"/>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8" w15:restartNumberingAfterBreak="0">
    <w:nsid w:val="47C5252B"/>
    <w:multiLevelType w:val="multilevel"/>
    <w:tmpl w:val="4C0CFE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AC4151"/>
    <w:multiLevelType w:val="hybridMultilevel"/>
    <w:tmpl w:val="F4D8B884"/>
    <w:lvl w:ilvl="0" w:tplc="B03EDAA6">
      <w:start w:val="8"/>
      <w:numFmt w:val="decimal"/>
      <w:lvlText w:val="%1."/>
      <w:lvlJc w:val="left"/>
      <w:pPr>
        <w:ind w:left="13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525A73"/>
    <w:multiLevelType w:val="hybridMultilevel"/>
    <w:tmpl w:val="EF8C6864"/>
    <w:lvl w:ilvl="0" w:tplc="8CEA6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0C6BEF"/>
    <w:multiLevelType w:val="hybridMultilevel"/>
    <w:tmpl w:val="8F66B704"/>
    <w:lvl w:ilvl="0" w:tplc="931C206E">
      <w:start w:val="1"/>
      <w:numFmt w:val="decimal"/>
      <w:lvlText w:val="%1)"/>
      <w:lvlJc w:val="left"/>
      <w:pPr>
        <w:ind w:left="1068" w:hanging="360"/>
      </w:pPr>
      <w:rPr>
        <w:rFonts w:ascii="Arial" w:eastAsia="Times New Roman" w:hAnsi="Arial" w:cs="Arial"/>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37B697F"/>
    <w:multiLevelType w:val="hybridMultilevel"/>
    <w:tmpl w:val="482E6690"/>
    <w:lvl w:ilvl="0" w:tplc="4B9023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6007D2F"/>
    <w:multiLevelType w:val="multilevel"/>
    <w:tmpl w:val="E25A509A"/>
    <w:lvl w:ilvl="0">
      <w:start w:val="1"/>
      <w:numFmt w:val="decimal"/>
      <w:lvlText w:val="%1."/>
      <w:legacy w:legacy="1" w:legacySpace="0" w:legacyIndent="360"/>
      <w:lvlJc w:val="left"/>
      <w:rPr>
        <w:rFonts w:ascii="Times New Roman" w:hAnsi="Times New Roman"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5" w15:restartNumberingAfterBreak="0">
    <w:nsid w:val="56030C31"/>
    <w:multiLevelType w:val="hybridMultilevel"/>
    <w:tmpl w:val="C1043C2A"/>
    <w:lvl w:ilvl="0" w:tplc="A8C2A32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142A0"/>
    <w:multiLevelType w:val="multilevel"/>
    <w:tmpl w:val="9CA29F2A"/>
    <w:lvl w:ilvl="0">
      <w:start w:val="1"/>
      <w:numFmt w:val="decimal"/>
      <w:lvlText w:val="%1"/>
      <w:lvlJc w:val="left"/>
      <w:pPr>
        <w:ind w:left="480" w:hanging="480"/>
      </w:pPr>
      <w:rPr>
        <w:rFonts w:hint="default"/>
        <w:b/>
      </w:rPr>
    </w:lvl>
    <w:lvl w:ilvl="1">
      <w:start w:val="2"/>
      <w:numFmt w:val="decimal"/>
      <w:lvlText w:val="%1.%2"/>
      <w:lvlJc w:val="left"/>
      <w:pPr>
        <w:ind w:left="905" w:hanging="48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7" w15:restartNumberingAfterBreak="0">
    <w:nsid w:val="59A733F6"/>
    <w:multiLevelType w:val="multilevel"/>
    <w:tmpl w:val="C6AAF320"/>
    <w:lvl w:ilvl="0">
      <w:start w:val="1"/>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86"/>
        </w:tabs>
        <w:ind w:left="786" w:hanging="360"/>
      </w:pPr>
      <w:rPr>
        <w:rFonts w:ascii="Times New Roman" w:hAnsi="Times New Roman" w:cs="Times New Roman" w:hint="default"/>
        <w:b w:val="0"/>
        <w:bCs w:val="0"/>
        <w:sz w:val="24"/>
        <w:szCs w:val="24"/>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998"/>
        </w:tabs>
        <w:ind w:left="1998" w:hanging="720"/>
      </w:pPr>
      <w:rPr>
        <w:rFonts w:cs="Times New Roman" w:hint="default"/>
        <w:b w:val="0"/>
        <w:bCs w:val="0"/>
      </w:rPr>
    </w:lvl>
    <w:lvl w:ilvl="4">
      <w:start w:val="1"/>
      <w:numFmt w:val="decimal"/>
      <w:isLgl/>
      <w:lvlText w:val="%1.%2.%3.%4.%5"/>
      <w:lvlJc w:val="left"/>
      <w:pPr>
        <w:tabs>
          <w:tab w:val="num" w:pos="2784"/>
        </w:tabs>
        <w:ind w:left="2784" w:hanging="1080"/>
      </w:pPr>
      <w:rPr>
        <w:rFonts w:cs="Times New Roman" w:hint="default"/>
        <w:b w:val="0"/>
        <w:bCs w:val="0"/>
      </w:rPr>
    </w:lvl>
    <w:lvl w:ilvl="5">
      <w:start w:val="1"/>
      <w:numFmt w:val="decimal"/>
      <w:isLgl/>
      <w:lvlText w:val="%1.%2.%3.%4.%5.%6"/>
      <w:lvlJc w:val="left"/>
      <w:pPr>
        <w:tabs>
          <w:tab w:val="num" w:pos="3210"/>
        </w:tabs>
        <w:ind w:left="3210" w:hanging="1080"/>
      </w:pPr>
      <w:rPr>
        <w:rFonts w:cs="Times New Roman" w:hint="default"/>
        <w:b w:val="0"/>
        <w:bCs w:val="0"/>
      </w:rPr>
    </w:lvl>
    <w:lvl w:ilvl="6">
      <w:start w:val="1"/>
      <w:numFmt w:val="decimal"/>
      <w:isLgl/>
      <w:lvlText w:val="%1.%2.%3.%4.%5.%6.%7"/>
      <w:lvlJc w:val="left"/>
      <w:pPr>
        <w:tabs>
          <w:tab w:val="num" w:pos="3996"/>
        </w:tabs>
        <w:ind w:left="3996" w:hanging="1440"/>
      </w:pPr>
      <w:rPr>
        <w:rFonts w:cs="Times New Roman" w:hint="default"/>
        <w:b w:val="0"/>
        <w:bCs w:val="0"/>
      </w:rPr>
    </w:lvl>
    <w:lvl w:ilvl="7">
      <w:start w:val="1"/>
      <w:numFmt w:val="decimal"/>
      <w:isLgl/>
      <w:lvlText w:val="%1.%2.%3.%4.%5.%6.%7.%8"/>
      <w:lvlJc w:val="left"/>
      <w:pPr>
        <w:tabs>
          <w:tab w:val="num" w:pos="4422"/>
        </w:tabs>
        <w:ind w:left="4422" w:hanging="1440"/>
      </w:pPr>
      <w:rPr>
        <w:rFonts w:cs="Times New Roman" w:hint="default"/>
        <w:b w:val="0"/>
        <w:bCs w:val="0"/>
      </w:rPr>
    </w:lvl>
    <w:lvl w:ilvl="8">
      <w:start w:val="1"/>
      <w:numFmt w:val="decimal"/>
      <w:isLgl/>
      <w:lvlText w:val="%1.%2.%3.%4.%5.%6.%7.%8.%9"/>
      <w:lvlJc w:val="left"/>
      <w:pPr>
        <w:tabs>
          <w:tab w:val="num" w:pos="5208"/>
        </w:tabs>
        <w:ind w:left="5208" w:hanging="1800"/>
      </w:pPr>
      <w:rPr>
        <w:rFonts w:cs="Times New Roman" w:hint="default"/>
        <w:b w:val="0"/>
        <w:bCs w:val="0"/>
      </w:rPr>
    </w:lvl>
  </w:abstractNum>
  <w:abstractNum w:abstractNumId="38" w15:restartNumberingAfterBreak="0">
    <w:nsid w:val="5D7F2D8A"/>
    <w:multiLevelType w:val="multilevel"/>
    <w:tmpl w:val="A8AC4DD4"/>
    <w:lvl w:ilvl="0">
      <w:start w:val="1"/>
      <w:numFmt w:val="decimal"/>
      <w:lvlText w:val="%1."/>
      <w:lvlJc w:val="left"/>
      <w:pPr>
        <w:ind w:left="720" w:hanging="360"/>
      </w:pPr>
      <w:rPr>
        <w:rFonts w:cs="Times New Roman"/>
        <w:b/>
        <w:bCs/>
        <w:i w:val="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9" w15:restartNumberingAfterBreak="0">
    <w:nsid w:val="5DE9064D"/>
    <w:multiLevelType w:val="hybridMultilevel"/>
    <w:tmpl w:val="4484EF32"/>
    <w:lvl w:ilvl="0" w:tplc="9DAC5E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0C06F84"/>
    <w:multiLevelType w:val="multilevel"/>
    <w:tmpl w:val="81C6244A"/>
    <w:lvl w:ilvl="0">
      <w:start w:val="8"/>
      <w:numFmt w:val="decimal"/>
      <w:lvlText w:val="%1."/>
      <w:lvlJc w:val="left"/>
      <w:pPr>
        <w:ind w:left="720"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1" w15:restartNumberingAfterBreak="0">
    <w:nsid w:val="61845A81"/>
    <w:multiLevelType w:val="multilevel"/>
    <w:tmpl w:val="69F8DBF6"/>
    <w:lvl w:ilvl="0">
      <w:start w:val="5"/>
      <w:numFmt w:val="upperRoman"/>
      <w:lvlText w:val="%1."/>
      <w:legacy w:legacy="1" w:legacySpace="0" w:legacyIndent="360"/>
      <w:lvlJc w:val="left"/>
      <w:rPr>
        <w:rFonts w:ascii="Times New Roman" w:hAnsi="Times New Roman" w:cs="Times New Roman" w:hint="default"/>
        <w:b/>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2" w15:restartNumberingAfterBreak="0">
    <w:nsid w:val="64252468"/>
    <w:multiLevelType w:val="multilevel"/>
    <w:tmpl w:val="9F981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9420D2"/>
    <w:multiLevelType w:val="hybridMultilevel"/>
    <w:tmpl w:val="41420CC2"/>
    <w:lvl w:ilvl="0" w:tplc="CE5C18A8">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tplc="C2141926">
      <w:numFmt w:val="none"/>
      <w:lvlText w:val=""/>
      <w:lvlJc w:val="left"/>
      <w:pPr>
        <w:tabs>
          <w:tab w:val="num" w:pos="360"/>
        </w:tabs>
      </w:pPr>
      <w:rPr>
        <w:rFonts w:cs="Times New Roman"/>
      </w:rPr>
    </w:lvl>
    <w:lvl w:ilvl="2" w:tplc="4290F014">
      <w:numFmt w:val="none"/>
      <w:lvlText w:val=""/>
      <w:lvlJc w:val="left"/>
      <w:pPr>
        <w:tabs>
          <w:tab w:val="num" w:pos="360"/>
        </w:tabs>
      </w:pPr>
      <w:rPr>
        <w:rFonts w:cs="Times New Roman"/>
      </w:rPr>
    </w:lvl>
    <w:lvl w:ilvl="3" w:tplc="EE04A1B0">
      <w:numFmt w:val="none"/>
      <w:lvlText w:val=""/>
      <w:lvlJc w:val="left"/>
      <w:pPr>
        <w:tabs>
          <w:tab w:val="num" w:pos="360"/>
        </w:tabs>
      </w:pPr>
      <w:rPr>
        <w:rFonts w:cs="Times New Roman"/>
      </w:rPr>
    </w:lvl>
    <w:lvl w:ilvl="4" w:tplc="62248F00">
      <w:numFmt w:val="none"/>
      <w:lvlText w:val=""/>
      <w:lvlJc w:val="left"/>
      <w:pPr>
        <w:tabs>
          <w:tab w:val="num" w:pos="360"/>
        </w:tabs>
      </w:pPr>
      <w:rPr>
        <w:rFonts w:cs="Times New Roman"/>
      </w:rPr>
    </w:lvl>
    <w:lvl w:ilvl="5" w:tplc="93B40F0E">
      <w:numFmt w:val="none"/>
      <w:lvlText w:val=""/>
      <w:lvlJc w:val="left"/>
      <w:pPr>
        <w:tabs>
          <w:tab w:val="num" w:pos="360"/>
        </w:tabs>
      </w:pPr>
      <w:rPr>
        <w:rFonts w:cs="Times New Roman"/>
      </w:rPr>
    </w:lvl>
    <w:lvl w:ilvl="6" w:tplc="0AA81BFC">
      <w:numFmt w:val="none"/>
      <w:lvlText w:val=""/>
      <w:lvlJc w:val="left"/>
      <w:pPr>
        <w:tabs>
          <w:tab w:val="num" w:pos="360"/>
        </w:tabs>
      </w:pPr>
      <w:rPr>
        <w:rFonts w:cs="Times New Roman"/>
      </w:rPr>
    </w:lvl>
    <w:lvl w:ilvl="7" w:tplc="036EE626">
      <w:numFmt w:val="none"/>
      <w:lvlText w:val=""/>
      <w:lvlJc w:val="left"/>
      <w:pPr>
        <w:tabs>
          <w:tab w:val="num" w:pos="360"/>
        </w:tabs>
      </w:pPr>
      <w:rPr>
        <w:rFonts w:cs="Times New Roman"/>
      </w:rPr>
    </w:lvl>
    <w:lvl w:ilvl="8" w:tplc="DB24B68E">
      <w:numFmt w:val="none"/>
      <w:lvlText w:val=""/>
      <w:lvlJc w:val="left"/>
      <w:pPr>
        <w:tabs>
          <w:tab w:val="num" w:pos="360"/>
        </w:tabs>
      </w:pPr>
      <w:rPr>
        <w:rFonts w:cs="Times New Roman"/>
      </w:rPr>
    </w:lvl>
  </w:abstractNum>
  <w:abstractNum w:abstractNumId="44" w15:restartNumberingAfterBreak="0">
    <w:nsid w:val="73060095"/>
    <w:multiLevelType w:val="multilevel"/>
    <w:tmpl w:val="4C0CFE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666B3A"/>
    <w:multiLevelType w:val="multilevel"/>
    <w:tmpl w:val="B9DA6F3A"/>
    <w:lvl w:ilvl="0">
      <w:start w:val="9"/>
      <w:numFmt w:val="decimal"/>
      <w:lvlText w:val="%1"/>
      <w:lvlJc w:val="left"/>
      <w:pPr>
        <w:tabs>
          <w:tab w:val="num" w:pos="644"/>
        </w:tabs>
        <w:ind w:left="644" w:hanging="360"/>
      </w:pPr>
      <w:rPr>
        <w:rFonts w:cs="Times New Roman" w:hint="default"/>
        <w:b w:val="0"/>
        <w:bCs w:val="0"/>
      </w:rPr>
    </w:lvl>
    <w:lvl w:ilvl="1">
      <w:start w:val="1"/>
      <w:numFmt w:val="decimal"/>
      <w:lvlText w:val="%1.%2"/>
      <w:lvlJc w:val="left"/>
      <w:pPr>
        <w:tabs>
          <w:tab w:val="num" w:pos="644"/>
        </w:tabs>
        <w:ind w:left="644" w:hanging="360"/>
      </w:pPr>
      <w:rPr>
        <w:rFonts w:cs="Times New Roman" w:hint="default"/>
        <w:b w:val="0"/>
        <w:bCs w:val="0"/>
      </w:rPr>
    </w:lvl>
    <w:lvl w:ilvl="2">
      <w:start w:val="1"/>
      <w:numFmt w:val="decimal"/>
      <w:lvlText w:val="%1.%2.%3"/>
      <w:lvlJc w:val="left"/>
      <w:pPr>
        <w:tabs>
          <w:tab w:val="num" w:pos="1288"/>
        </w:tabs>
        <w:ind w:left="1288" w:hanging="720"/>
      </w:pPr>
      <w:rPr>
        <w:rFonts w:cs="Times New Roman" w:hint="default"/>
        <w:b w:val="0"/>
        <w:bCs w:val="0"/>
      </w:rPr>
    </w:lvl>
    <w:lvl w:ilvl="3">
      <w:start w:val="1"/>
      <w:numFmt w:val="decimal"/>
      <w:lvlText w:val="%1.%2.%3.%4"/>
      <w:lvlJc w:val="left"/>
      <w:pPr>
        <w:tabs>
          <w:tab w:val="num" w:pos="1572"/>
        </w:tabs>
        <w:ind w:left="1572" w:hanging="720"/>
      </w:pPr>
      <w:rPr>
        <w:rFonts w:cs="Times New Roman" w:hint="default"/>
        <w:b w:val="0"/>
        <w:bCs w:val="0"/>
      </w:rPr>
    </w:lvl>
    <w:lvl w:ilvl="4">
      <w:start w:val="1"/>
      <w:numFmt w:val="decimal"/>
      <w:lvlText w:val="%1.%2.%3.%4.%5"/>
      <w:lvlJc w:val="left"/>
      <w:pPr>
        <w:tabs>
          <w:tab w:val="num" w:pos="2216"/>
        </w:tabs>
        <w:ind w:left="2216" w:hanging="1080"/>
      </w:pPr>
      <w:rPr>
        <w:rFonts w:cs="Times New Roman" w:hint="default"/>
        <w:b w:val="0"/>
        <w:bCs w:val="0"/>
      </w:rPr>
    </w:lvl>
    <w:lvl w:ilvl="5">
      <w:start w:val="1"/>
      <w:numFmt w:val="decimal"/>
      <w:lvlText w:val="%1.%2.%3.%4.%5.%6"/>
      <w:lvlJc w:val="left"/>
      <w:pPr>
        <w:tabs>
          <w:tab w:val="num" w:pos="2500"/>
        </w:tabs>
        <w:ind w:left="2500" w:hanging="1080"/>
      </w:pPr>
      <w:rPr>
        <w:rFonts w:cs="Times New Roman" w:hint="default"/>
        <w:b w:val="0"/>
        <w:bCs w:val="0"/>
      </w:rPr>
    </w:lvl>
    <w:lvl w:ilvl="6">
      <w:start w:val="1"/>
      <w:numFmt w:val="decimal"/>
      <w:lvlText w:val="%1.%2.%3.%4.%5.%6.%7"/>
      <w:lvlJc w:val="left"/>
      <w:pPr>
        <w:tabs>
          <w:tab w:val="num" w:pos="3144"/>
        </w:tabs>
        <w:ind w:left="3144" w:hanging="1440"/>
      </w:pPr>
      <w:rPr>
        <w:rFonts w:cs="Times New Roman" w:hint="default"/>
        <w:b w:val="0"/>
        <w:bCs w:val="0"/>
      </w:rPr>
    </w:lvl>
    <w:lvl w:ilvl="7">
      <w:start w:val="1"/>
      <w:numFmt w:val="decimal"/>
      <w:lvlText w:val="%1.%2.%3.%4.%5.%6.%7.%8"/>
      <w:lvlJc w:val="left"/>
      <w:pPr>
        <w:tabs>
          <w:tab w:val="num" w:pos="3428"/>
        </w:tabs>
        <w:ind w:left="3428" w:hanging="1440"/>
      </w:pPr>
      <w:rPr>
        <w:rFonts w:cs="Times New Roman" w:hint="default"/>
        <w:b w:val="0"/>
        <w:bCs w:val="0"/>
      </w:rPr>
    </w:lvl>
    <w:lvl w:ilvl="8">
      <w:start w:val="1"/>
      <w:numFmt w:val="decimal"/>
      <w:lvlText w:val="%1.%2.%3.%4.%5.%6.%7.%8.%9"/>
      <w:lvlJc w:val="left"/>
      <w:pPr>
        <w:tabs>
          <w:tab w:val="num" w:pos="4072"/>
        </w:tabs>
        <w:ind w:left="4072" w:hanging="1800"/>
      </w:pPr>
      <w:rPr>
        <w:rFonts w:cs="Times New Roman" w:hint="default"/>
        <w:b w:val="0"/>
        <w:bCs w:val="0"/>
      </w:rPr>
    </w:lvl>
  </w:abstractNum>
  <w:abstractNum w:abstractNumId="46" w15:restartNumberingAfterBreak="0">
    <w:nsid w:val="755211C0"/>
    <w:multiLevelType w:val="hybridMultilevel"/>
    <w:tmpl w:val="923695D2"/>
    <w:lvl w:ilvl="0" w:tplc="453460B0">
      <w:start w:val="1"/>
      <w:numFmt w:val="decimal"/>
      <w:lvlText w:val="%1."/>
      <w:lvlJc w:val="left"/>
      <w:pPr>
        <w:tabs>
          <w:tab w:val="num" w:pos="720"/>
        </w:tabs>
        <w:ind w:left="720" w:hanging="360"/>
      </w:pPr>
      <w:rPr>
        <w:rFonts w:cs="Times New Roman" w:hint="default"/>
        <w:b/>
        <w:bCs/>
        <w:i w:val="0"/>
      </w:rPr>
    </w:lvl>
    <w:lvl w:ilvl="1" w:tplc="CDEEE06A">
      <w:numFmt w:val="none"/>
      <w:lvlText w:val=""/>
      <w:lvlJc w:val="left"/>
      <w:pPr>
        <w:tabs>
          <w:tab w:val="num" w:pos="360"/>
        </w:tabs>
      </w:pPr>
      <w:rPr>
        <w:rFonts w:cs="Times New Roman"/>
      </w:rPr>
    </w:lvl>
    <w:lvl w:ilvl="2" w:tplc="F142366E">
      <w:numFmt w:val="none"/>
      <w:lvlText w:val=""/>
      <w:lvlJc w:val="left"/>
      <w:pPr>
        <w:tabs>
          <w:tab w:val="num" w:pos="360"/>
        </w:tabs>
      </w:pPr>
      <w:rPr>
        <w:rFonts w:cs="Times New Roman"/>
      </w:rPr>
    </w:lvl>
    <w:lvl w:ilvl="3" w:tplc="6A5A6D14">
      <w:numFmt w:val="none"/>
      <w:lvlText w:val=""/>
      <w:lvlJc w:val="left"/>
      <w:pPr>
        <w:tabs>
          <w:tab w:val="num" w:pos="360"/>
        </w:tabs>
      </w:pPr>
      <w:rPr>
        <w:rFonts w:cs="Times New Roman"/>
      </w:rPr>
    </w:lvl>
    <w:lvl w:ilvl="4" w:tplc="114E1FDA">
      <w:numFmt w:val="none"/>
      <w:lvlText w:val=""/>
      <w:lvlJc w:val="left"/>
      <w:pPr>
        <w:tabs>
          <w:tab w:val="num" w:pos="360"/>
        </w:tabs>
      </w:pPr>
      <w:rPr>
        <w:rFonts w:cs="Times New Roman"/>
      </w:rPr>
    </w:lvl>
    <w:lvl w:ilvl="5" w:tplc="37EA63DC">
      <w:numFmt w:val="none"/>
      <w:lvlText w:val=""/>
      <w:lvlJc w:val="left"/>
      <w:pPr>
        <w:tabs>
          <w:tab w:val="num" w:pos="360"/>
        </w:tabs>
      </w:pPr>
      <w:rPr>
        <w:rFonts w:cs="Times New Roman"/>
      </w:rPr>
    </w:lvl>
    <w:lvl w:ilvl="6" w:tplc="687CB366">
      <w:numFmt w:val="none"/>
      <w:lvlText w:val=""/>
      <w:lvlJc w:val="left"/>
      <w:pPr>
        <w:tabs>
          <w:tab w:val="num" w:pos="360"/>
        </w:tabs>
      </w:pPr>
      <w:rPr>
        <w:rFonts w:cs="Times New Roman"/>
      </w:rPr>
    </w:lvl>
    <w:lvl w:ilvl="7" w:tplc="061A58F6">
      <w:numFmt w:val="none"/>
      <w:lvlText w:val=""/>
      <w:lvlJc w:val="left"/>
      <w:pPr>
        <w:tabs>
          <w:tab w:val="num" w:pos="360"/>
        </w:tabs>
      </w:pPr>
      <w:rPr>
        <w:rFonts w:cs="Times New Roman"/>
      </w:rPr>
    </w:lvl>
    <w:lvl w:ilvl="8" w:tplc="62FAB0D4">
      <w:numFmt w:val="none"/>
      <w:lvlText w:val=""/>
      <w:lvlJc w:val="left"/>
      <w:pPr>
        <w:tabs>
          <w:tab w:val="num" w:pos="360"/>
        </w:tabs>
      </w:pPr>
      <w:rPr>
        <w:rFonts w:cs="Times New Roman"/>
      </w:rPr>
    </w:lvl>
  </w:abstractNum>
  <w:abstractNum w:abstractNumId="47" w15:restartNumberingAfterBreak="0">
    <w:nsid w:val="7C4839E9"/>
    <w:multiLevelType w:val="hybridMultilevel"/>
    <w:tmpl w:val="721CF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7A2C07"/>
    <w:multiLevelType w:val="hybridMultilevel"/>
    <w:tmpl w:val="A640757E"/>
    <w:lvl w:ilvl="0" w:tplc="C45A60D0">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77808"/>
    <w:multiLevelType w:val="multilevel"/>
    <w:tmpl w:val="619AB250"/>
    <w:lvl w:ilvl="0">
      <w:start w:val="4"/>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1155" w:hanging="435"/>
      </w:pPr>
      <w:rPr>
        <w:rFonts w:ascii="Calibri" w:hAnsi="Calibri" w:cs="Times New Roman" w:hint="default"/>
        <w:sz w:val="22"/>
      </w:rPr>
    </w:lvl>
    <w:lvl w:ilvl="2">
      <w:start w:val="1"/>
      <w:numFmt w:val="decimal"/>
      <w:isLgl/>
      <w:lvlText w:val="%1.%2.%3"/>
      <w:lvlJc w:val="left"/>
      <w:pPr>
        <w:ind w:left="2160" w:hanging="720"/>
      </w:pPr>
      <w:rPr>
        <w:rFonts w:ascii="Calibri" w:hAnsi="Calibri" w:cs="Times New Roman" w:hint="default"/>
        <w:sz w:val="22"/>
      </w:rPr>
    </w:lvl>
    <w:lvl w:ilvl="3">
      <w:start w:val="1"/>
      <w:numFmt w:val="decimal"/>
      <w:isLgl/>
      <w:lvlText w:val="%1.%2.%3.%4"/>
      <w:lvlJc w:val="left"/>
      <w:pPr>
        <w:ind w:left="2880" w:hanging="720"/>
      </w:pPr>
      <w:rPr>
        <w:rFonts w:ascii="Calibri" w:hAnsi="Calibri" w:cs="Times New Roman" w:hint="default"/>
        <w:sz w:val="22"/>
      </w:rPr>
    </w:lvl>
    <w:lvl w:ilvl="4">
      <w:start w:val="1"/>
      <w:numFmt w:val="decimal"/>
      <w:isLgl/>
      <w:lvlText w:val="%1.%2.%3.%4.%5"/>
      <w:lvlJc w:val="left"/>
      <w:pPr>
        <w:ind w:left="3960" w:hanging="1080"/>
      </w:pPr>
      <w:rPr>
        <w:rFonts w:ascii="Calibri" w:hAnsi="Calibri" w:cs="Times New Roman" w:hint="default"/>
        <w:sz w:val="22"/>
      </w:rPr>
    </w:lvl>
    <w:lvl w:ilvl="5">
      <w:start w:val="1"/>
      <w:numFmt w:val="decimal"/>
      <w:isLgl/>
      <w:lvlText w:val="%1.%2.%3.%4.%5.%6"/>
      <w:lvlJc w:val="left"/>
      <w:pPr>
        <w:ind w:left="4680" w:hanging="1080"/>
      </w:pPr>
      <w:rPr>
        <w:rFonts w:ascii="Calibri" w:hAnsi="Calibri" w:cs="Times New Roman" w:hint="default"/>
        <w:sz w:val="22"/>
      </w:rPr>
    </w:lvl>
    <w:lvl w:ilvl="6">
      <w:start w:val="1"/>
      <w:numFmt w:val="decimal"/>
      <w:isLgl/>
      <w:lvlText w:val="%1.%2.%3.%4.%5.%6.%7"/>
      <w:lvlJc w:val="left"/>
      <w:pPr>
        <w:ind w:left="5760" w:hanging="1440"/>
      </w:pPr>
      <w:rPr>
        <w:rFonts w:ascii="Calibri" w:hAnsi="Calibri" w:cs="Times New Roman" w:hint="default"/>
        <w:sz w:val="22"/>
      </w:rPr>
    </w:lvl>
    <w:lvl w:ilvl="7">
      <w:start w:val="1"/>
      <w:numFmt w:val="decimal"/>
      <w:isLgl/>
      <w:lvlText w:val="%1.%2.%3.%4.%5.%6.%7.%8"/>
      <w:lvlJc w:val="left"/>
      <w:pPr>
        <w:ind w:left="6480" w:hanging="1440"/>
      </w:pPr>
      <w:rPr>
        <w:rFonts w:ascii="Calibri" w:hAnsi="Calibri" w:cs="Times New Roman" w:hint="default"/>
        <w:sz w:val="22"/>
      </w:rPr>
    </w:lvl>
    <w:lvl w:ilvl="8">
      <w:start w:val="1"/>
      <w:numFmt w:val="decimal"/>
      <w:isLgl/>
      <w:lvlText w:val="%1.%2.%3.%4.%5.%6.%7.%8.%9"/>
      <w:lvlJc w:val="left"/>
      <w:pPr>
        <w:ind w:left="7560" w:hanging="1800"/>
      </w:pPr>
      <w:rPr>
        <w:rFonts w:ascii="Calibri" w:hAnsi="Calibri" w:cs="Times New Roman" w:hint="default"/>
        <w:sz w:val="22"/>
      </w:rPr>
    </w:lvl>
  </w:abstractNum>
  <w:num w:numId="1">
    <w:abstractNumId w:val="26"/>
  </w:num>
  <w:num w:numId="2">
    <w:abstractNumId w:val="27"/>
  </w:num>
  <w:num w:numId="3">
    <w:abstractNumId w:val="49"/>
  </w:num>
  <w:num w:numId="4">
    <w:abstractNumId w:val="41"/>
  </w:num>
  <w:num w:numId="5">
    <w:abstractNumId w:val="6"/>
  </w:num>
  <w:num w:numId="6">
    <w:abstractNumId w:val="18"/>
  </w:num>
  <w:num w:numId="7">
    <w:abstractNumId w:val="46"/>
  </w:num>
  <w:num w:numId="8">
    <w:abstractNumId w:val="43"/>
  </w:num>
  <w:num w:numId="9">
    <w:abstractNumId w:val="23"/>
  </w:num>
  <w:num w:numId="10">
    <w:abstractNumId w:val="45"/>
  </w:num>
  <w:num w:numId="11">
    <w:abstractNumId w:val="24"/>
  </w:num>
  <w:num w:numId="12">
    <w:abstractNumId w:val="21"/>
  </w:num>
  <w:num w:numId="13">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14">
    <w:abstractNumId w:val="37"/>
  </w:num>
  <w:num w:numId="15">
    <w:abstractNumId w:val="34"/>
  </w:num>
  <w:num w:numId="16">
    <w:abstractNumId w:val="20"/>
  </w:num>
  <w:num w:numId="17">
    <w:abstractNumId w:val="13"/>
  </w:num>
  <w:num w:numId="18">
    <w:abstractNumId w:val="25"/>
  </w:num>
  <w:num w:numId="19">
    <w:abstractNumId w:val="40"/>
  </w:num>
  <w:num w:numId="20">
    <w:abstractNumId w:val="35"/>
  </w:num>
  <w:num w:numId="21">
    <w:abstractNumId w:val="48"/>
  </w:num>
  <w:num w:numId="22">
    <w:abstractNumId w:val="4"/>
  </w:num>
  <w:num w:numId="23">
    <w:abstractNumId w:val="30"/>
  </w:num>
  <w:num w:numId="24">
    <w:abstractNumId w:val="31"/>
  </w:num>
  <w:num w:numId="25">
    <w:abstractNumId w:val="5"/>
  </w:num>
  <w:num w:numId="26">
    <w:abstractNumId w:val="47"/>
  </w:num>
  <w:num w:numId="27">
    <w:abstractNumId w:val="36"/>
  </w:num>
  <w:num w:numId="28">
    <w:abstractNumId w:val="44"/>
  </w:num>
  <w:num w:numId="29">
    <w:abstractNumId w:val="15"/>
  </w:num>
  <w:num w:numId="30">
    <w:abstractNumId w:val="8"/>
  </w:num>
  <w:num w:numId="31">
    <w:abstractNumId w:val="9"/>
  </w:num>
  <w:num w:numId="32">
    <w:abstractNumId w:val="22"/>
  </w:num>
  <w:num w:numId="33">
    <w:abstractNumId w:val="32"/>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9"/>
  </w:num>
  <w:num w:numId="38">
    <w:abstractNumId w:val="14"/>
  </w:num>
  <w:num w:numId="39">
    <w:abstractNumId w:val="11"/>
  </w:num>
  <w:num w:numId="40">
    <w:abstractNumId w:val="17"/>
  </w:num>
  <w:num w:numId="41">
    <w:abstractNumId w:val="39"/>
  </w:num>
  <w:num w:numId="42">
    <w:abstractNumId w:val="38"/>
  </w:num>
  <w:num w:numId="43">
    <w:abstractNumId w:val="12"/>
  </w:num>
  <w:num w:numId="44">
    <w:abstractNumId w:val="19"/>
  </w:num>
  <w:num w:numId="45">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C6"/>
    <w:rsid w:val="0000016E"/>
    <w:rsid w:val="000005DD"/>
    <w:rsid w:val="000021B2"/>
    <w:rsid w:val="000027FF"/>
    <w:rsid w:val="00005A7D"/>
    <w:rsid w:val="00005CB9"/>
    <w:rsid w:val="00005F5A"/>
    <w:rsid w:val="000075BC"/>
    <w:rsid w:val="00007A3F"/>
    <w:rsid w:val="00011517"/>
    <w:rsid w:val="00011CB8"/>
    <w:rsid w:val="000126FA"/>
    <w:rsid w:val="00012999"/>
    <w:rsid w:val="00012B72"/>
    <w:rsid w:val="0001473C"/>
    <w:rsid w:val="00014B9F"/>
    <w:rsid w:val="00014F76"/>
    <w:rsid w:val="000150E7"/>
    <w:rsid w:val="000151CC"/>
    <w:rsid w:val="000157EA"/>
    <w:rsid w:val="00015A40"/>
    <w:rsid w:val="00017361"/>
    <w:rsid w:val="000173C4"/>
    <w:rsid w:val="000177B5"/>
    <w:rsid w:val="00017A5A"/>
    <w:rsid w:val="00017C13"/>
    <w:rsid w:val="00017CFE"/>
    <w:rsid w:val="00021B21"/>
    <w:rsid w:val="00022D9C"/>
    <w:rsid w:val="000238DB"/>
    <w:rsid w:val="00023C96"/>
    <w:rsid w:val="000252F9"/>
    <w:rsid w:val="00025B09"/>
    <w:rsid w:val="000278B6"/>
    <w:rsid w:val="00031860"/>
    <w:rsid w:val="00031FE6"/>
    <w:rsid w:val="000325FE"/>
    <w:rsid w:val="00035570"/>
    <w:rsid w:val="000401CD"/>
    <w:rsid w:val="000427A4"/>
    <w:rsid w:val="00043782"/>
    <w:rsid w:val="00046587"/>
    <w:rsid w:val="000533D7"/>
    <w:rsid w:val="000539A1"/>
    <w:rsid w:val="00055556"/>
    <w:rsid w:val="00055716"/>
    <w:rsid w:val="00055F5A"/>
    <w:rsid w:val="00056AD6"/>
    <w:rsid w:val="0005710C"/>
    <w:rsid w:val="00060077"/>
    <w:rsid w:val="00061079"/>
    <w:rsid w:val="00062D84"/>
    <w:rsid w:val="0006377C"/>
    <w:rsid w:val="00063C6A"/>
    <w:rsid w:val="00064400"/>
    <w:rsid w:val="00064585"/>
    <w:rsid w:val="000649C5"/>
    <w:rsid w:val="00065891"/>
    <w:rsid w:val="0006678B"/>
    <w:rsid w:val="00072560"/>
    <w:rsid w:val="00072EE7"/>
    <w:rsid w:val="000731A8"/>
    <w:rsid w:val="000736F1"/>
    <w:rsid w:val="000737A7"/>
    <w:rsid w:val="00073818"/>
    <w:rsid w:val="00073DA0"/>
    <w:rsid w:val="00073F65"/>
    <w:rsid w:val="000740EA"/>
    <w:rsid w:val="00074592"/>
    <w:rsid w:val="00074604"/>
    <w:rsid w:val="00076487"/>
    <w:rsid w:val="00076639"/>
    <w:rsid w:val="00080446"/>
    <w:rsid w:val="000804DD"/>
    <w:rsid w:val="0008153C"/>
    <w:rsid w:val="00083811"/>
    <w:rsid w:val="00084076"/>
    <w:rsid w:val="0008478D"/>
    <w:rsid w:val="0008697C"/>
    <w:rsid w:val="00086DC4"/>
    <w:rsid w:val="00090495"/>
    <w:rsid w:val="00090E5C"/>
    <w:rsid w:val="00092BF8"/>
    <w:rsid w:val="00095A96"/>
    <w:rsid w:val="000964E1"/>
    <w:rsid w:val="00096C1B"/>
    <w:rsid w:val="00097671"/>
    <w:rsid w:val="000A3E18"/>
    <w:rsid w:val="000A5085"/>
    <w:rsid w:val="000A652C"/>
    <w:rsid w:val="000A6A29"/>
    <w:rsid w:val="000A6B49"/>
    <w:rsid w:val="000A7640"/>
    <w:rsid w:val="000B1293"/>
    <w:rsid w:val="000B2BDD"/>
    <w:rsid w:val="000B5173"/>
    <w:rsid w:val="000B7099"/>
    <w:rsid w:val="000C00BB"/>
    <w:rsid w:val="000C0309"/>
    <w:rsid w:val="000C0506"/>
    <w:rsid w:val="000C1105"/>
    <w:rsid w:val="000C2228"/>
    <w:rsid w:val="000C280F"/>
    <w:rsid w:val="000C3D34"/>
    <w:rsid w:val="000C45BC"/>
    <w:rsid w:val="000C532D"/>
    <w:rsid w:val="000C62B7"/>
    <w:rsid w:val="000C662F"/>
    <w:rsid w:val="000C7580"/>
    <w:rsid w:val="000C7E36"/>
    <w:rsid w:val="000D09C8"/>
    <w:rsid w:val="000D1474"/>
    <w:rsid w:val="000D14BB"/>
    <w:rsid w:val="000D26BE"/>
    <w:rsid w:val="000D3014"/>
    <w:rsid w:val="000D544B"/>
    <w:rsid w:val="000D5DB1"/>
    <w:rsid w:val="000D5ECA"/>
    <w:rsid w:val="000D61F9"/>
    <w:rsid w:val="000D717C"/>
    <w:rsid w:val="000D7FE9"/>
    <w:rsid w:val="000E1DE4"/>
    <w:rsid w:val="000E2FA8"/>
    <w:rsid w:val="000E4BEB"/>
    <w:rsid w:val="000E4D25"/>
    <w:rsid w:val="000E529D"/>
    <w:rsid w:val="000E6004"/>
    <w:rsid w:val="000E62CA"/>
    <w:rsid w:val="000E78EF"/>
    <w:rsid w:val="000F05A5"/>
    <w:rsid w:val="000F0966"/>
    <w:rsid w:val="000F1C60"/>
    <w:rsid w:val="000F233D"/>
    <w:rsid w:val="000F3549"/>
    <w:rsid w:val="000F4116"/>
    <w:rsid w:val="000F41B3"/>
    <w:rsid w:val="000F55AE"/>
    <w:rsid w:val="000F6060"/>
    <w:rsid w:val="000F6289"/>
    <w:rsid w:val="000F6777"/>
    <w:rsid w:val="00100283"/>
    <w:rsid w:val="00100833"/>
    <w:rsid w:val="00102101"/>
    <w:rsid w:val="001036D9"/>
    <w:rsid w:val="00103BC4"/>
    <w:rsid w:val="0010465E"/>
    <w:rsid w:val="00107C2F"/>
    <w:rsid w:val="0011124E"/>
    <w:rsid w:val="001116C3"/>
    <w:rsid w:val="001116E3"/>
    <w:rsid w:val="001120A7"/>
    <w:rsid w:val="001128CD"/>
    <w:rsid w:val="001129D1"/>
    <w:rsid w:val="00112D47"/>
    <w:rsid w:val="00113E23"/>
    <w:rsid w:val="00116752"/>
    <w:rsid w:val="0012009B"/>
    <w:rsid w:val="001206F4"/>
    <w:rsid w:val="00120D37"/>
    <w:rsid w:val="00122A93"/>
    <w:rsid w:val="00122F16"/>
    <w:rsid w:val="00124849"/>
    <w:rsid w:val="00125D52"/>
    <w:rsid w:val="00126534"/>
    <w:rsid w:val="00127062"/>
    <w:rsid w:val="0013165F"/>
    <w:rsid w:val="001320BF"/>
    <w:rsid w:val="001341A8"/>
    <w:rsid w:val="00134432"/>
    <w:rsid w:val="00135277"/>
    <w:rsid w:val="00135CED"/>
    <w:rsid w:val="00135D52"/>
    <w:rsid w:val="001401DB"/>
    <w:rsid w:val="001402E0"/>
    <w:rsid w:val="00140CD0"/>
    <w:rsid w:val="00140DB9"/>
    <w:rsid w:val="00142CB4"/>
    <w:rsid w:val="0014370B"/>
    <w:rsid w:val="00145C85"/>
    <w:rsid w:val="00146E2E"/>
    <w:rsid w:val="0015032B"/>
    <w:rsid w:val="00152DCA"/>
    <w:rsid w:val="001530EA"/>
    <w:rsid w:val="00154645"/>
    <w:rsid w:val="001565CD"/>
    <w:rsid w:val="00156803"/>
    <w:rsid w:val="00157208"/>
    <w:rsid w:val="00160908"/>
    <w:rsid w:val="00161596"/>
    <w:rsid w:val="00164067"/>
    <w:rsid w:val="0016459F"/>
    <w:rsid w:val="00166378"/>
    <w:rsid w:val="0016678B"/>
    <w:rsid w:val="001731A5"/>
    <w:rsid w:val="00174501"/>
    <w:rsid w:val="00174857"/>
    <w:rsid w:val="00174BA8"/>
    <w:rsid w:val="00175790"/>
    <w:rsid w:val="00175CAE"/>
    <w:rsid w:val="00175CF0"/>
    <w:rsid w:val="00176977"/>
    <w:rsid w:val="00176A02"/>
    <w:rsid w:val="001770DB"/>
    <w:rsid w:val="001779F9"/>
    <w:rsid w:val="001803EC"/>
    <w:rsid w:val="00181427"/>
    <w:rsid w:val="00182945"/>
    <w:rsid w:val="00184DC7"/>
    <w:rsid w:val="00185427"/>
    <w:rsid w:val="001856DA"/>
    <w:rsid w:val="00185D93"/>
    <w:rsid w:val="00185F4B"/>
    <w:rsid w:val="00186AB0"/>
    <w:rsid w:val="001875A1"/>
    <w:rsid w:val="0018776D"/>
    <w:rsid w:val="00187A4F"/>
    <w:rsid w:val="00191C4A"/>
    <w:rsid w:val="00193CE2"/>
    <w:rsid w:val="001942A0"/>
    <w:rsid w:val="001944CC"/>
    <w:rsid w:val="001949E7"/>
    <w:rsid w:val="00194C04"/>
    <w:rsid w:val="00195AD0"/>
    <w:rsid w:val="0019671F"/>
    <w:rsid w:val="001A1FC3"/>
    <w:rsid w:val="001A259C"/>
    <w:rsid w:val="001A3262"/>
    <w:rsid w:val="001A4621"/>
    <w:rsid w:val="001A50A4"/>
    <w:rsid w:val="001A50D2"/>
    <w:rsid w:val="001A537D"/>
    <w:rsid w:val="001A5A41"/>
    <w:rsid w:val="001A654E"/>
    <w:rsid w:val="001A6954"/>
    <w:rsid w:val="001A6C3D"/>
    <w:rsid w:val="001A6F58"/>
    <w:rsid w:val="001B02FA"/>
    <w:rsid w:val="001B112F"/>
    <w:rsid w:val="001B1738"/>
    <w:rsid w:val="001B1E90"/>
    <w:rsid w:val="001B2357"/>
    <w:rsid w:val="001B2484"/>
    <w:rsid w:val="001B2780"/>
    <w:rsid w:val="001B3029"/>
    <w:rsid w:val="001B35A2"/>
    <w:rsid w:val="001B3648"/>
    <w:rsid w:val="001B4068"/>
    <w:rsid w:val="001B491E"/>
    <w:rsid w:val="001B61EC"/>
    <w:rsid w:val="001B7465"/>
    <w:rsid w:val="001B7BDA"/>
    <w:rsid w:val="001C01C4"/>
    <w:rsid w:val="001C076F"/>
    <w:rsid w:val="001C1746"/>
    <w:rsid w:val="001C1BB5"/>
    <w:rsid w:val="001C2A58"/>
    <w:rsid w:val="001C2BDF"/>
    <w:rsid w:val="001C2CFD"/>
    <w:rsid w:val="001C3A15"/>
    <w:rsid w:val="001C58C9"/>
    <w:rsid w:val="001C7CCD"/>
    <w:rsid w:val="001D0E14"/>
    <w:rsid w:val="001D24AF"/>
    <w:rsid w:val="001D272B"/>
    <w:rsid w:val="001D36A1"/>
    <w:rsid w:val="001D45DF"/>
    <w:rsid w:val="001D4F99"/>
    <w:rsid w:val="001D5388"/>
    <w:rsid w:val="001D5BF3"/>
    <w:rsid w:val="001D5DB2"/>
    <w:rsid w:val="001D60FE"/>
    <w:rsid w:val="001D74F3"/>
    <w:rsid w:val="001D7614"/>
    <w:rsid w:val="001E0492"/>
    <w:rsid w:val="001E12C5"/>
    <w:rsid w:val="001E19F0"/>
    <w:rsid w:val="001E211C"/>
    <w:rsid w:val="001E23FE"/>
    <w:rsid w:val="001E267C"/>
    <w:rsid w:val="001E2888"/>
    <w:rsid w:val="001E2ACB"/>
    <w:rsid w:val="001E2C89"/>
    <w:rsid w:val="001E39F9"/>
    <w:rsid w:val="001E42A2"/>
    <w:rsid w:val="001E4388"/>
    <w:rsid w:val="001E45F8"/>
    <w:rsid w:val="001E4880"/>
    <w:rsid w:val="001E62A3"/>
    <w:rsid w:val="001E6747"/>
    <w:rsid w:val="001F0047"/>
    <w:rsid w:val="001F195A"/>
    <w:rsid w:val="001F4A4E"/>
    <w:rsid w:val="001F5455"/>
    <w:rsid w:val="001F5B0F"/>
    <w:rsid w:val="001F738E"/>
    <w:rsid w:val="00200FC3"/>
    <w:rsid w:val="00201066"/>
    <w:rsid w:val="0020174B"/>
    <w:rsid w:val="00202125"/>
    <w:rsid w:val="00202C10"/>
    <w:rsid w:val="002032B7"/>
    <w:rsid w:val="00203543"/>
    <w:rsid w:val="00203897"/>
    <w:rsid w:val="002042A3"/>
    <w:rsid w:val="0020589E"/>
    <w:rsid w:val="00205AA9"/>
    <w:rsid w:val="00207483"/>
    <w:rsid w:val="002074FB"/>
    <w:rsid w:val="002102DD"/>
    <w:rsid w:val="00210776"/>
    <w:rsid w:val="00211D2B"/>
    <w:rsid w:val="00211F3A"/>
    <w:rsid w:val="00212053"/>
    <w:rsid w:val="00213A87"/>
    <w:rsid w:val="00215115"/>
    <w:rsid w:val="002151B9"/>
    <w:rsid w:val="00215252"/>
    <w:rsid w:val="00216D44"/>
    <w:rsid w:val="00220C8D"/>
    <w:rsid w:val="00220E9C"/>
    <w:rsid w:val="00221EDF"/>
    <w:rsid w:val="002224C8"/>
    <w:rsid w:val="00222DAF"/>
    <w:rsid w:val="00222F41"/>
    <w:rsid w:val="00224050"/>
    <w:rsid w:val="00224CFD"/>
    <w:rsid w:val="0022589B"/>
    <w:rsid w:val="00226C88"/>
    <w:rsid w:val="00226D39"/>
    <w:rsid w:val="00227CC8"/>
    <w:rsid w:val="0023053F"/>
    <w:rsid w:val="00230908"/>
    <w:rsid w:val="002312D2"/>
    <w:rsid w:val="002331B3"/>
    <w:rsid w:val="002334A7"/>
    <w:rsid w:val="00233E3F"/>
    <w:rsid w:val="00234E86"/>
    <w:rsid w:val="0023541F"/>
    <w:rsid w:val="002369EF"/>
    <w:rsid w:val="00236D77"/>
    <w:rsid w:val="00237012"/>
    <w:rsid w:val="00240080"/>
    <w:rsid w:val="00241079"/>
    <w:rsid w:val="00242378"/>
    <w:rsid w:val="002437B5"/>
    <w:rsid w:val="002468C5"/>
    <w:rsid w:val="002524F9"/>
    <w:rsid w:val="002526F3"/>
    <w:rsid w:val="00252768"/>
    <w:rsid w:val="00252C7A"/>
    <w:rsid w:val="002533BF"/>
    <w:rsid w:val="0025400C"/>
    <w:rsid w:val="0025539F"/>
    <w:rsid w:val="00255927"/>
    <w:rsid w:val="00255FA1"/>
    <w:rsid w:val="0025617E"/>
    <w:rsid w:val="0026021A"/>
    <w:rsid w:val="00260873"/>
    <w:rsid w:val="00261285"/>
    <w:rsid w:val="002618DD"/>
    <w:rsid w:val="00262F10"/>
    <w:rsid w:val="00262F32"/>
    <w:rsid w:val="00263129"/>
    <w:rsid w:val="002636AB"/>
    <w:rsid w:val="00265669"/>
    <w:rsid w:val="00265BC5"/>
    <w:rsid w:val="00267130"/>
    <w:rsid w:val="00267C2A"/>
    <w:rsid w:val="0027097B"/>
    <w:rsid w:val="00271C46"/>
    <w:rsid w:val="00271F20"/>
    <w:rsid w:val="00272650"/>
    <w:rsid w:val="00272813"/>
    <w:rsid w:val="002750F3"/>
    <w:rsid w:val="002752C5"/>
    <w:rsid w:val="002762DA"/>
    <w:rsid w:val="00276703"/>
    <w:rsid w:val="00276E7D"/>
    <w:rsid w:val="002800D4"/>
    <w:rsid w:val="00280C00"/>
    <w:rsid w:val="0028187A"/>
    <w:rsid w:val="00281964"/>
    <w:rsid w:val="00283D38"/>
    <w:rsid w:val="00285A35"/>
    <w:rsid w:val="002861C9"/>
    <w:rsid w:val="00286701"/>
    <w:rsid w:val="00291BD3"/>
    <w:rsid w:val="00291F68"/>
    <w:rsid w:val="00292436"/>
    <w:rsid w:val="00292819"/>
    <w:rsid w:val="00292A7C"/>
    <w:rsid w:val="0029528D"/>
    <w:rsid w:val="0029608D"/>
    <w:rsid w:val="00296658"/>
    <w:rsid w:val="00297AB2"/>
    <w:rsid w:val="002A0B0E"/>
    <w:rsid w:val="002A127B"/>
    <w:rsid w:val="002A166B"/>
    <w:rsid w:val="002A1786"/>
    <w:rsid w:val="002A181A"/>
    <w:rsid w:val="002A2D8A"/>
    <w:rsid w:val="002A3E6A"/>
    <w:rsid w:val="002A48E3"/>
    <w:rsid w:val="002A4C9F"/>
    <w:rsid w:val="002A568A"/>
    <w:rsid w:val="002A5B99"/>
    <w:rsid w:val="002A77FC"/>
    <w:rsid w:val="002A7D13"/>
    <w:rsid w:val="002B0687"/>
    <w:rsid w:val="002B072D"/>
    <w:rsid w:val="002B0F3D"/>
    <w:rsid w:val="002B123C"/>
    <w:rsid w:val="002B46E6"/>
    <w:rsid w:val="002B4D27"/>
    <w:rsid w:val="002B4FB2"/>
    <w:rsid w:val="002B5F19"/>
    <w:rsid w:val="002B61AE"/>
    <w:rsid w:val="002B7DFD"/>
    <w:rsid w:val="002C10C4"/>
    <w:rsid w:val="002C1BD2"/>
    <w:rsid w:val="002C3036"/>
    <w:rsid w:val="002C3106"/>
    <w:rsid w:val="002C38DC"/>
    <w:rsid w:val="002C3D77"/>
    <w:rsid w:val="002C46E0"/>
    <w:rsid w:val="002C5145"/>
    <w:rsid w:val="002C5836"/>
    <w:rsid w:val="002C619A"/>
    <w:rsid w:val="002C61A9"/>
    <w:rsid w:val="002C656F"/>
    <w:rsid w:val="002D0F44"/>
    <w:rsid w:val="002D0FCE"/>
    <w:rsid w:val="002D1864"/>
    <w:rsid w:val="002D26E6"/>
    <w:rsid w:val="002D2C3E"/>
    <w:rsid w:val="002D3A8A"/>
    <w:rsid w:val="002D484D"/>
    <w:rsid w:val="002D539C"/>
    <w:rsid w:val="002D599A"/>
    <w:rsid w:val="002D5AF3"/>
    <w:rsid w:val="002E117D"/>
    <w:rsid w:val="002E2349"/>
    <w:rsid w:val="002E235F"/>
    <w:rsid w:val="002E2FB3"/>
    <w:rsid w:val="002E7111"/>
    <w:rsid w:val="002F0C95"/>
    <w:rsid w:val="002F1126"/>
    <w:rsid w:val="002F1B90"/>
    <w:rsid w:val="002F3357"/>
    <w:rsid w:val="002F4757"/>
    <w:rsid w:val="002F4A5E"/>
    <w:rsid w:val="002F681E"/>
    <w:rsid w:val="002F6DCF"/>
    <w:rsid w:val="002F76A8"/>
    <w:rsid w:val="00301714"/>
    <w:rsid w:val="00305D83"/>
    <w:rsid w:val="003063AF"/>
    <w:rsid w:val="0030740A"/>
    <w:rsid w:val="00307EBF"/>
    <w:rsid w:val="0031130D"/>
    <w:rsid w:val="00311B25"/>
    <w:rsid w:val="00311F69"/>
    <w:rsid w:val="003158C9"/>
    <w:rsid w:val="00317C2C"/>
    <w:rsid w:val="003215DE"/>
    <w:rsid w:val="00321B31"/>
    <w:rsid w:val="0032291F"/>
    <w:rsid w:val="00323625"/>
    <w:rsid w:val="0032367D"/>
    <w:rsid w:val="00324932"/>
    <w:rsid w:val="00324ADD"/>
    <w:rsid w:val="00325176"/>
    <w:rsid w:val="00325D58"/>
    <w:rsid w:val="00326294"/>
    <w:rsid w:val="00326A33"/>
    <w:rsid w:val="00330AA8"/>
    <w:rsid w:val="00336798"/>
    <w:rsid w:val="00336BB3"/>
    <w:rsid w:val="0033732B"/>
    <w:rsid w:val="00337381"/>
    <w:rsid w:val="00337DA8"/>
    <w:rsid w:val="003415B6"/>
    <w:rsid w:val="003416F3"/>
    <w:rsid w:val="00341CC6"/>
    <w:rsid w:val="00342211"/>
    <w:rsid w:val="0034264A"/>
    <w:rsid w:val="00342798"/>
    <w:rsid w:val="00344647"/>
    <w:rsid w:val="00344756"/>
    <w:rsid w:val="00345BD9"/>
    <w:rsid w:val="00345D39"/>
    <w:rsid w:val="003468AC"/>
    <w:rsid w:val="003471A9"/>
    <w:rsid w:val="00347A2B"/>
    <w:rsid w:val="00350858"/>
    <w:rsid w:val="00350DCB"/>
    <w:rsid w:val="00351886"/>
    <w:rsid w:val="00353169"/>
    <w:rsid w:val="003544A9"/>
    <w:rsid w:val="00356635"/>
    <w:rsid w:val="003567AE"/>
    <w:rsid w:val="00357921"/>
    <w:rsid w:val="00357F3F"/>
    <w:rsid w:val="003606CB"/>
    <w:rsid w:val="00360ADD"/>
    <w:rsid w:val="00361CA4"/>
    <w:rsid w:val="00361D2C"/>
    <w:rsid w:val="00361ED8"/>
    <w:rsid w:val="0036249D"/>
    <w:rsid w:val="00363197"/>
    <w:rsid w:val="003645F5"/>
    <w:rsid w:val="00364866"/>
    <w:rsid w:val="003666EC"/>
    <w:rsid w:val="00367363"/>
    <w:rsid w:val="00370D4B"/>
    <w:rsid w:val="003714B6"/>
    <w:rsid w:val="00371F5C"/>
    <w:rsid w:val="0037217F"/>
    <w:rsid w:val="00372C1E"/>
    <w:rsid w:val="00373A1C"/>
    <w:rsid w:val="0037496F"/>
    <w:rsid w:val="0037561D"/>
    <w:rsid w:val="00380138"/>
    <w:rsid w:val="00381407"/>
    <w:rsid w:val="00382320"/>
    <w:rsid w:val="00382CCE"/>
    <w:rsid w:val="003830F8"/>
    <w:rsid w:val="00383899"/>
    <w:rsid w:val="00384223"/>
    <w:rsid w:val="00386138"/>
    <w:rsid w:val="00390156"/>
    <w:rsid w:val="00390637"/>
    <w:rsid w:val="003907DB"/>
    <w:rsid w:val="0039094B"/>
    <w:rsid w:val="00390B2E"/>
    <w:rsid w:val="00390E7E"/>
    <w:rsid w:val="003914E9"/>
    <w:rsid w:val="00392990"/>
    <w:rsid w:val="00395F3F"/>
    <w:rsid w:val="00397983"/>
    <w:rsid w:val="00397CF3"/>
    <w:rsid w:val="003A08D8"/>
    <w:rsid w:val="003A0FF9"/>
    <w:rsid w:val="003A217A"/>
    <w:rsid w:val="003A2ACD"/>
    <w:rsid w:val="003A2B3C"/>
    <w:rsid w:val="003A509B"/>
    <w:rsid w:val="003A6C8A"/>
    <w:rsid w:val="003B1294"/>
    <w:rsid w:val="003B2418"/>
    <w:rsid w:val="003B24CD"/>
    <w:rsid w:val="003B286C"/>
    <w:rsid w:val="003B36FB"/>
    <w:rsid w:val="003B4B6A"/>
    <w:rsid w:val="003B53AB"/>
    <w:rsid w:val="003B67D8"/>
    <w:rsid w:val="003C0B2B"/>
    <w:rsid w:val="003C0E9A"/>
    <w:rsid w:val="003C15C7"/>
    <w:rsid w:val="003C1F3A"/>
    <w:rsid w:val="003C33F5"/>
    <w:rsid w:val="003C3950"/>
    <w:rsid w:val="003C46F5"/>
    <w:rsid w:val="003C5E95"/>
    <w:rsid w:val="003C6D48"/>
    <w:rsid w:val="003C71B3"/>
    <w:rsid w:val="003C7A9C"/>
    <w:rsid w:val="003C7E80"/>
    <w:rsid w:val="003D03EC"/>
    <w:rsid w:val="003D0AFE"/>
    <w:rsid w:val="003D1E80"/>
    <w:rsid w:val="003D22D3"/>
    <w:rsid w:val="003D2618"/>
    <w:rsid w:val="003D3DF9"/>
    <w:rsid w:val="003D5153"/>
    <w:rsid w:val="003D5A95"/>
    <w:rsid w:val="003D5C7D"/>
    <w:rsid w:val="003E03FA"/>
    <w:rsid w:val="003E0EDE"/>
    <w:rsid w:val="003E12E5"/>
    <w:rsid w:val="003E1938"/>
    <w:rsid w:val="003E25A9"/>
    <w:rsid w:val="003E2F5E"/>
    <w:rsid w:val="003E39C8"/>
    <w:rsid w:val="003E4464"/>
    <w:rsid w:val="003E46FD"/>
    <w:rsid w:val="003E4C59"/>
    <w:rsid w:val="003E6023"/>
    <w:rsid w:val="003E6AE2"/>
    <w:rsid w:val="003E6E95"/>
    <w:rsid w:val="003F0ED9"/>
    <w:rsid w:val="003F1944"/>
    <w:rsid w:val="003F2CE1"/>
    <w:rsid w:val="003F4372"/>
    <w:rsid w:val="003F64E4"/>
    <w:rsid w:val="003F664E"/>
    <w:rsid w:val="003F69BB"/>
    <w:rsid w:val="003F6C2F"/>
    <w:rsid w:val="003F6F61"/>
    <w:rsid w:val="003F73B7"/>
    <w:rsid w:val="003F78DD"/>
    <w:rsid w:val="004033EA"/>
    <w:rsid w:val="00403A87"/>
    <w:rsid w:val="00404F40"/>
    <w:rsid w:val="00406DA1"/>
    <w:rsid w:val="0040773A"/>
    <w:rsid w:val="00410867"/>
    <w:rsid w:val="0041183C"/>
    <w:rsid w:val="00412B4A"/>
    <w:rsid w:val="00413504"/>
    <w:rsid w:val="00413690"/>
    <w:rsid w:val="00413AE8"/>
    <w:rsid w:val="00414078"/>
    <w:rsid w:val="004162EC"/>
    <w:rsid w:val="004176F6"/>
    <w:rsid w:val="00417CBF"/>
    <w:rsid w:val="0042094A"/>
    <w:rsid w:val="00421868"/>
    <w:rsid w:val="00421D65"/>
    <w:rsid w:val="00424460"/>
    <w:rsid w:val="004268FA"/>
    <w:rsid w:val="00426E03"/>
    <w:rsid w:val="004308AA"/>
    <w:rsid w:val="00431E07"/>
    <w:rsid w:val="004321D0"/>
    <w:rsid w:val="00436698"/>
    <w:rsid w:val="004368DE"/>
    <w:rsid w:val="00436DAA"/>
    <w:rsid w:val="00437205"/>
    <w:rsid w:val="004407BD"/>
    <w:rsid w:val="00440C69"/>
    <w:rsid w:val="0044222F"/>
    <w:rsid w:val="004422A1"/>
    <w:rsid w:val="00442CDC"/>
    <w:rsid w:val="00444243"/>
    <w:rsid w:val="004460CA"/>
    <w:rsid w:val="00446EE8"/>
    <w:rsid w:val="00450A6E"/>
    <w:rsid w:val="004533AD"/>
    <w:rsid w:val="0045348C"/>
    <w:rsid w:val="00453763"/>
    <w:rsid w:val="004543EE"/>
    <w:rsid w:val="0045458B"/>
    <w:rsid w:val="004552F1"/>
    <w:rsid w:val="004566B6"/>
    <w:rsid w:val="00456815"/>
    <w:rsid w:val="00456B88"/>
    <w:rsid w:val="00457BB7"/>
    <w:rsid w:val="00457F66"/>
    <w:rsid w:val="0046078B"/>
    <w:rsid w:val="004616E7"/>
    <w:rsid w:val="00462BE3"/>
    <w:rsid w:val="00462E0F"/>
    <w:rsid w:val="004636AD"/>
    <w:rsid w:val="00463F0E"/>
    <w:rsid w:val="0046526C"/>
    <w:rsid w:val="00465E3F"/>
    <w:rsid w:val="004668D7"/>
    <w:rsid w:val="00470477"/>
    <w:rsid w:val="00470F22"/>
    <w:rsid w:val="00471178"/>
    <w:rsid w:val="004718DF"/>
    <w:rsid w:val="004718F3"/>
    <w:rsid w:val="00471B08"/>
    <w:rsid w:val="004723F9"/>
    <w:rsid w:val="00472D1B"/>
    <w:rsid w:val="00473D46"/>
    <w:rsid w:val="004756D4"/>
    <w:rsid w:val="00475AF2"/>
    <w:rsid w:val="004769A5"/>
    <w:rsid w:val="00476CE2"/>
    <w:rsid w:val="00476FB8"/>
    <w:rsid w:val="00477E3F"/>
    <w:rsid w:val="00480A42"/>
    <w:rsid w:val="00480BE6"/>
    <w:rsid w:val="00481178"/>
    <w:rsid w:val="00481E4D"/>
    <w:rsid w:val="00481F7D"/>
    <w:rsid w:val="00482756"/>
    <w:rsid w:val="00483009"/>
    <w:rsid w:val="00484F62"/>
    <w:rsid w:val="004866DB"/>
    <w:rsid w:val="0048686E"/>
    <w:rsid w:val="0048719D"/>
    <w:rsid w:val="00492794"/>
    <w:rsid w:val="004932A6"/>
    <w:rsid w:val="00493B0D"/>
    <w:rsid w:val="00494C28"/>
    <w:rsid w:val="00495260"/>
    <w:rsid w:val="00495647"/>
    <w:rsid w:val="00495A84"/>
    <w:rsid w:val="004967C3"/>
    <w:rsid w:val="00496F58"/>
    <w:rsid w:val="004A004E"/>
    <w:rsid w:val="004A1E81"/>
    <w:rsid w:val="004A1EC5"/>
    <w:rsid w:val="004A2E13"/>
    <w:rsid w:val="004A423F"/>
    <w:rsid w:val="004A5F7E"/>
    <w:rsid w:val="004A7049"/>
    <w:rsid w:val="004B058B"/>
    <w:rsid w:val="004B1AFA"/>
    <w:rsid w:val="004B3843"/>
    <w:rsid w:val="004B3F44"/>
    <w:rsid w:val="004B6D0C"/>
    <w:rsid w:val="004C0D1C"/>
    <w:rsid w:val="004C2247"/>
    <w:rsid w:val="004C34F4"/>
    <w:rsid w:val="004C3D42"/>
    <w:rsid w:val="004C6C32"/>
    <w:rsid w:val="004C6D89"/>
    <w:rsid w:val="004C6F24"/>
    <w:rsid w:val="004C729D"/>
    <w:rsid w:val="004D04ED"/>
    <w:rsid w:val="004D3D0E"/>
    <w:rsid w:val="004E3A1A"/>
    <w:rsid w:val="004E4316"/>
    <w:rsid w:val="004E480F"/>
    <w:rsid w:val="004E55C0"/>
    <w:rsid w:val="004E570F"/>
    <w:rsid w:val="004E5D58"/>
    <w:rsid w:val="004E5DD7"/>
    <w:rsid w:val="004E7106"/>
    <w:rsid w:val="004E71F6"/>
    <w:rsid w:val="004E7229"/>
    <w:rsid w:val="004E72E6"/>
    <w:rsid w:val="004F0AA0"/>
    <w:rsid w:val="004F27E3"/>
    <w:rsid w:val="004F2981"/>
    <w:rsid w:val="004F34B7"/>
    <w:rsid w:val="004F3982"/>
    <w:rsid w:val="004F3ACE"/>
    <w:rsid w:val="004F5385"/>
    <w:rsid w:val="004F5C26"/>
    <w:rsid w:val="004F5E16"/>
    <w:rsid w:val="004F75C6"/>
    <w:rsid w:val="0050023F"/>
    <w:rsid w:val="00500D48"/>
    <w:rsid w:val="00500DF6"/>
    <w:rsid w:val="005012D8"/>
    <w:rsid w:val="005032D9"/>
    <w:rsid w:val="00503309"/>
    <w:rsid w:val="00503792"/>
    <w:rsid w:val="00503810"/>
    <w:rsid w:val="005048D5"/>
    <w:rsid w:val="0050612C"/>
    <w:rsid w:val="00506AC3"/>
    <w:rsid w:val="00506F3B"/>
    <w:rsid w:val="005071E0"/>
    <w:rsid w:val="005078FE"/>
    <w:rsid w:val="00510362"/>
    <w:rsid w:val="005106C7"/>
    <w:rsid w:val="00512F10"/>
    <w:rsid w:val="005138C0"/>
    <w:rsid w:val="00514424"/>
    <w:rsid w:val="0051505D"/>
    <w:rsid w:val="005179FE"/>
    <w:rsid w:val="00522190"/>
    <w:rsid w:val="0052228E"/>
    <w:rsid w:val="00522536"/>
    <w:rsid w:val="005248A3"/>
    <w:rsid w:val="00527FA8"/>
    <w:rsid w:val="0053061B"/>
    <w:rsid w:val="005316F9"/>
    <w:rsid w:val="0053244A"/>
    <w:rsid w:val="0053296A"/>
    <w:rsid w:val="0053387F"/>
    <w:rsid w:val="005354B4"/>
    <w:rsid w:val="005360AB"/>
    <w:rsid w:val="005360BD"/>
    <w:rsid w:val="005378CB"/>
    <w:rsid w:val="005408F3"/>
    <w:rsid w:val="005410BA"/>
    <w:rsid w:val="00542346"/>
    <w:rsid w:val="00542F69"/>
    <w:rsid w:val="00543E48"/>
    <w:rsid w:val="005446AC"/>
    <w:rsid w:val="00544E99"/>
    <w:rsid w:val="00545EE3"/>
    <w:rsid w:val="00546205"/>
    <w:rsid w:val="00550112"/>
    <w:rsid w:val="00550854"/>
    <w:rsid w:val="005509A2"/>
    <w:rsid w:val="00553072"/>
    <w:rsid w:val="00553A4C"/>
    <w:rsid w:val="00553BA5"/>
    <w:rsid w:val="00553C38"/>
    <w:rsid w:val="00554703"/>
    <w:rsid w:val="005553CC"/>
    <w:rsid w:val="00555B8B"/>
    <w:rsid w:val="005560BA"/>
    <w:rsid w:val="0056145F"/>
    <w:rsid w:val="005627A2"/>
    <w:rsid w:val="00562C7F"/>
    <w:rsid w:val="00564ED0"/>
    <w:rsid w:val="00567852"/>
    <w:rsid w:val="005703B7"/>
    <w:rsid w:val="00571885"/>
    <w:rsid w:val="00571896"/>
    <w:rsid w:val="00571B41"/>
    <w:rsid w:val="00573B6F"/>
    <w:rsid w:val="00574511"/>
    <w:rsid w:val="00574692"/>
    <w:rsid w:val="0058100D"/>
    <w:rsid w:val="005823DA"/>
    <w:rsid w:val="00583967"/>
    <w:rsid w:val="00584083"/>
    <w:rsid w:val="00585FCD"/>
    <w:rsid w:val="00590896"/>
    <w:rsid w:val="00591061"/>
    <w:rsid w:val="005913D6"/>
    <w:rsid w:val="00592445"/>
    <w:rsid w:val="005934A2"/>
    <w:rsid w:val="0059354B"/>
    <w:rsid w:val="00593A71"/>
    <w:rsid w:val="00594A0A"/>
    <w:rsid w:val="00596CB6"/>
    <w:rsid w:val="00597C1E"/>
    <w:rsid w:val="005A0A47"/>
    <w:rsid w:val="005A1B2C"/>
    <w:rsid w:val="005A1B95"/>
    <w:rsid w:val="005A2997"/>
    <w:rsid w:val="005A328D"/>
    <w:rsid w:val="005A3F84"/>
    <w:rsid w:val="005A4837"/>
    <w:rsid w:val="005A4DA5"/>
    <w:rsid w:val="005A53DF"/>
    <w:rsid w:val="005A62A4"/>
    <w:rsid w:val="005A66A1"/>
    <w:rsid w:val="005A75CC"/>
    <w:rsid w:val="005B02F5"/>
    <w:rsid w:val="005B033E"/>
    <w:rsid w:val="005B0BBC"/>
    <w:rsid w:val="005B0FA6"/>
    <w:rsid w:val="005B136B"/>
    <w:rsid w:val="005B252C"/>
    <w:rsid w:val="005B40BB"/>
    <w:rsid w:val="005B46D5"/>
    <w:rsid w:val="005B4AEE"/>
    <w:rsid w:val="005B5CBB"/>
    <w:rsid w:val="005B682D"/>
    <w:rsid w:val="005B76BA"/>
    <w:rsid w:val="005C092A"/>
    <w:rsid w:val="005C0A4C"/>
    <w:rsid w:val="005C0FF8"/>
    <w:rsid w:val="005C121B"/>
    <w:rsid w:val="005C35CC"/>
    <w:rsid w:val="005C42E6"/>
    <w:rsid w:val="005C44FD"/>
    <w:rsid w:val="005C4DF3"/>
    <w:rsid w:val="005C61DD"/>
    <w:rsid w:val="005C67BA"/>
    <w:rsid w:val="005C6DE2"/>
    <w:rsid w:val="005C75E9"/>
    <w:rsid w:val="005C76A1"/>
    <w:rsid w:val="005D074C"/>
    <w:rsid w:val="005D10E4"/>
    <w:rsid w:val="005D1407"/>
    <w:rsid w:val="005D263F"/>
    <w:rsid w:val="005D38D3"/>
    <w:rsid w:val="005D40C1"/>
    <w:rsid w:val="005D4845"/>
    <w:rsid w:val="005D5483"/>
    <w:rsid w:val="005D6654"/>
    <w:rsid w:val="005D718E"/>
    <w:rsid w:val="005D776C"/>
    <w:rsid w:val="005D78E3"/>
    <w:rsid w:val="005D7BB6"/>
    <w:rsid w:val="005E02ED"/>
    <w:rsid w:val="005E18C0"/>
    <w:rsid w:val="005E3B93"/>
    <w:rsid w:val="005E3E32"/>
    <w:rsid w:val="005E3EF5"/>
    <w:rsid w:val="005E662C"/>
    <w:rsid w:val="005E7F0E"/>
    <w:rsid w:val="005F059D"/>
    <w:rsid w:val="005F0AC0"/>
    <w:rsid w:val="005F3A15"/>
    <w:rsid w:val="005F45CD"/>
    <w:rsid w:val="005F4C39"/>
    <w:rsid w:val="005F503A"/>
    <w:rsid w:val="005F6006"/>
    <w:rsid w:val="005F6CCA"/>
    <w:rsid w:val="00600978"/>
    <w:rsid w:val="0060258D"/>
    <w:rsid w:val="0060280A"/>
    <w:rsid w:val="00603A4E"/>
    <w:rsid w:val="00604437"/>
    <w:rsid w:val="00606296"/>
    <w:rsid w:val="00606FE9"/>
    <w:rsid w:val="00607BCA"/>
    <w:rsid w:val="006101F2"/>
    <w:rsid w:val="006117E9"/>
    <w:rsid w:val="00612DAA"/>
    <w:rsid w:val="00614043"/>
    <w:rsid w:val="0061545F"/>
    <w:rsid w:val="00616555"/>
    <w:rsid w:val="006167E3"/>
    <w:rsid w:val="00617301"/>
    <w:rsid w:val="00617798"/>
    <w:rsid w:val="00617CDA"/>
    <w:rsid w:val="00617D48"/>
    <w:rsid w:val="00617F63"/>
    <w:rsid w:val="00620713"/>
    <w:rsid w:val="00621011"/>
    <w:rsid w:val="006222E7"/>
    <w:rsid w:val="00623066"/>
    <w:rsid w:val="0062321D"/>
    <w:rsid w:val="00625162"/>
    <w:rsid w:val="00625612"/>
    <w:rsid w:val="00625CE1"/>
    <w:rsid w:val="00626048"/>
    <w:rsid w:val="0062707E"/>
    <w:rsid w:val="006305F2"/>
    <w:rsid w:val="006317D5"/>
    <w:rsid w:val="00631893"/>
    <w:rsid w:val="00631B51"/>
    <w:rsid w:val="00632FB5"/>
    <w:rsid w:val="0063370E"/>
    <w:rsid w:val="00633893"/>
    <w:rsid w:val="00633A78"/>
    <w:rsid w:val="0063489B"/>
    <w:rsid w:val="00637CA7"/>
    <w:rsid w:val="00637D44"/>
    <w:rsid w:val="006407C7"/>
    <w:rsid w:val="006410C6"/>
    <w:rsid w:val="006417D5"/>
    <w:rsid w:val="00641ABD"/>
    <w:rsid w:val="00643490"/>
    <w:rsid w:val="00643D9D"/>
    <w:rsid w:val="006447E4"/>
    <w:rsid w:val="00645DB8"/>
    <w:rsid w:val="00646B08"/>
    <w:rsid w:val="0064738D"/>
    <w:rsid w:val="00647C58"/>
    <w:rsid w:val="00650108"/>
    <w:rsid w:val="0065058E"/>
    <w:rsid w:val="00651B37"/>
    <w:rsid w:val="00652134"/>
    <w:rsid w:val="006534F2"/>
    <w:rsid w:val="00653CAA"/>
    <w:rsid w:val="00655F8F"/>
    <w:rsid w:val="00656290"/>
    <w:rsid w:val="00656BC9"/>
    <w:rsid w:val="0065704C"/>
    <w:rsid w:val="00657A2A"/>
    <w:rsid w:val="00660CEA"/>
    <w:rsid w:val="00661380"/>
    <w:rsid w:val="00662073"/>
    <w:rsid w:val="00662992"/>
    <w:rsid w:val="00663050"/>
    <w:rsid w:val="006632DE"/>
    <w:rsid w:val="00665D57"/>
    <w:rsid w:val="00665F6A"/>
    <w:rsid w:val="006706BD"/>
    <w:rsid w:val="0067144D"/>
    <w:rsid w:val="00671CA4"/>
    <w:rsid w:val="00672157"/>
    <w:rsid w:val="006724C3"/>
    <w:rsid w:val="00672BA3"/>
    <w:rsid w:val="0067353D"/>
    <w:rsid w:val="006763B4"/>
    <w:rsid w:val="00677F8E"/>
    <w:rsid w:val="006801BC"/>
    <w:rsid w:val="0068029D"/>
    <w:rsid w:val="006803D5"/>
    <w:rsid w:val="00680ADE"/>
    <w:rsid w:val="00680BAD"/>
    <w:rsid w:val="00680BFD"/>
    <w:rsid w:val="00680E8D"/>
    <w:rsid w:val="0068113A"/>
    <w:rsid w:val="00684CF9"/>
    <w:rsid w:val="00685FC3"/>
    <w:rsid w:val="00687651"/>
    <w:rsid w:val="00693B85"/>
    <w:rsid w:val="0069436E"/>
    <w:rsid w:val="00694893"/>
    <w:rsid w:val="006952E0"/>
    <w:rsid w:val="0069538B"/>
    <w:rsid w:val="00695E28"/>
    <w:rsid w:val="00696924"/>
    <w:rsid w:val="0069720F"/>
    <w:rsid w:val="00697D28"/>
    <w:rsid w:val="006A039A"/>
    <w:rsid w:val="006A04EE"/>
    <w:rsid w:val="006A241E"/>
    <w:rsid w:val="006A3300"/>
    <w:rsid w:val="006A5F3F"/>
    <w:rsid w:val="006A69D4"/>
    <w:rsid w:val="006B07C5"/>
    <w:rsid w:val="006B0BFB"/>
    <w:rsid w:val="006B0C4A"/>
    <w:rsid w:val="006B1AA9"/>
    <w:rsid w:val="006B39CC"/>
    <w:rsid w:val="006B6FEA"/>
    <w:rsid w:val="006B788E"/>
    <w:rsid w:val="006C0040"/>
    <w:rsid w:val="006C087A"/>
    <w:rsid w:val="006C1E29"/>
    <w:rsid w:val="006C2270"/>
    <w:rsid w:val="006C27DE"/>
    <w:rsid w:val="006C343F"/>
    <w:rsid w:val="006C6208"/>
    <w:rsid w:val="006C625E"/>
    <w:rsid w:val="006C6364"/>
    <w:rsid w:val="006C68C4"/>
    <w:rsid w:val="006C6A16"/>
    <w:rsid w:val="006C7081"/>
    <w:rsid w:val="006D1581"/>
    <w:rsid w:val="006D1E5A"/>
    <w:rsid w:val="006D2488"/>
    <w:rsid w:val="006D28E7"/>
    <w:rsid w:val="006D2A69"/>
    <w:rsid w:val="006D36A1"/>
    <w:rsid w:val="006D381D"/>
    <w:rsid w:val="006D45D9"/>
    <w:rsid w:val="006D4D74"/>
    <w:rsid w:val="006D70E8"/>
    <w:rsid w:val="006E0057"/>
    <w:rsid w:val="006E0501"/>
    <w:rsid w:val="006E0C3F"/>
    <w:rsid w:val="006E2297"/>
    <w:rsid w:val="006E39D3"/>
    <w:rsid w:val="006E4066"/>
    <w:rsid w:val="006E4510"/>
    <w:rsid w:val="006E47F9"/>
    <w:rsid w:val="006E5601"/>
    <w:rsid w:val="006E6339"/>
    <w:rsid w:val="006E68F3"/>
    <w:rsid w:val="006E731D"/>
    <w:rsid w:val="006F096E"/>
    <w:rsid w:val="006F09EF"/>
    <w:rsid w:val="006F0FA4"/>
    <w:rsid w:val="006F15DF"/>
    <w:rsid w:val="006F169E"/>
    <w:rsid w:val="006F2038"/>
    <w:rsid w:val="006F33CB"/>
    <w:rsid w:val="006F60D7"/>
    <w:rsid w:val="0070014D"/>
    <w:rsid w:val="00701043"/>
    <w:rsid w:val="00701A59"/>
    <w:rsid w:val="007022C5"/>
    <w:rsid w:val="007024EC"/>
    <w:rsid w:val="00703602"/>
    <w:rsid w:val="00703A6F"/>
    <w:rsid w:val="00703F60"/>
    <w:rsid w:val="00704C1E"/>
    <w:rsid w:val="00704FF9"/>
    <w:rsid w:val="00705DF3"/>
    <w:rsid w:val="00706384"/>
    <w:rsid w:val="00707693"/>
    <w:rsid w:val="00707DFA"/>
    <w:rsid w:val="00710422"/>
    <w:rsid w:val="007107AF"/>
    <w:rsid w:val="0071176B"/>
    <w:rsid w:val="00712176"/>
    <w:rsid w:val="00712CE9"/>
    <w:rsid w:val="00712DE8"/>
    <w:rsid w:val="00713153"/>
    <w:rsid w:val="00713CED"/>
    <w:rsid w:val="00713E3D"/>
    <w:rsid w:val="0071420B"/>
    <w:rsid w:val="00714595"/>
    <w:rsid w:val="00715A27"/>
    <w:rsid w:val="00715CF3"/>
    <w:rsid w:val="00716E21"/>
    <w:rsid w:val="0071760D"/>
    <w:rsid w:val="00717838"/>
    <w:rsid w:val="007209D9"/>
    <w:rsid w:val="00720B28"/>
    <w:rsid w:val="0072491C"/>
    <w:rsid w:val="007255AE"/>
    <w:rsid w:val="00725A41"/>
    <w:rsid w:val="0072663C"/>
    <w:rsid w:val="00726F18"/>
    <w:rsid w:val="007319AF"/>
    <w:rsid w:val="00732B2E"/>
    <w:rsid w:val="0073301C"/>
    <w:rsid w:val="00734285"/>
    <w:rsid w:val="00735C4D"/>
    <w:rsid w:val="0073628D"/>
    <w:rsid w:val="00737D94"/>
    <w:rsid w:val="00740526"/>
    <w:rsid w:val="00740A06"/>
    <w:rsid w:val="00741813"/>
    <w:rsid w:val="00741BE4"/>
    <w:rsid w:val="00741C5F"/>
    <w:rsid w:val="00741C97"/>
    <w:rsid w:val="007433E9"/>
    <w:rsid w:val="00743CAD"/>
    <w:rsid w:val="0074503B"/>
    <w:rsid w:val="007457F3"/>
    <w:rsid w:val="007468AA"/>
    <w:rsid w:val="00747DE0"/>
    <w:rsid w:val="00752FDE"/>
    <w:rsid w:val="0075553F"/>
    <w:rsid w:val="007565FA"/>
    <w:rsid w:val="007568A8"/>
    <w:rsid w:val="007570AF"/>
    <w:rsid w:val="00760397"/>
    <w:rsid w:val="00760746"/>
    <w:rsid w:val="00760ACC"/>
    <w:rsid w:val="0076203E"/>
    <w:rsid w:val="00763E93"/>
    <w:rsid w:val="00767A0E"/>
    <w:rsid w:val="007700DA"/>
    <w:rsid w:val="007703A6"/>
    <w:rsid w:val="0077072C"/>
    <w:rsid w:val="00770881"/>
    <w:rsid w:val="00771D8A"/>
    <w:rsid w:val="00772EFC"/>
    <w:rsid w:val="00773BB0"/>
    <w:rsid w:val="007742D8"/>
    <w:rsid w:val="00774D39"/>
    <w:rsid w:val="00774F50"/>
    <w:rsid w:val="007761F2"/>
    <w:rsid w:val="007763FB"/>
    <w:rsid w:val="00776F4E"/>
    <w:rsid w:val="00777031"/>
    <w:rsid w:val="00780568"/>
    <w:rsid w:val="007806BA"/>
    <w:rsid w:val="0078216C"/>
    <w:rsid w:val="007827F0"/>
    <w:rsid w:val="00782E86"/>
    <w:rsid w:val="0078315B"/>
    <w:rsid w:val="00783BE3"/>
    <w:rsid w:val="00783C2E"/>
    <w:rsid w:val="00784EDA"/>
    <w:rsid w:val="00785C5A"/>
    <w:rsid w:val="0078659D"/>
    <w:rsid w:val="007904A4"/>
    <w:rsid w:val="0079093F"/>
    <w:rsid w:val="00790CD1"/>
    <w:rsid w:val="00791A4C"/>
    <w:rsid w:val="0079536F"/>
    <w:rsid w:val="00796C18"/>
    <w:rsid w:val="007978E2"/>
    <w:rsid w:val="007A0AAF"/>
    <w:rsid w:val="007A308C"/>
    <w:rsid w:val="007A3767"/>
    <w:rsid w:val="007A3AA7"/>
    <w:rsid w:val="007A40DF"/>
    <w:rsid w:val="007A49E6"/>
    <w:rsid w:val="007A4FBD"/>
    <w:rsid w:val="007A5CDE"/>
    <w:rsid w:val="007A5D2B"/>
    <w:rsid w:val="007A60BC"/>
    <w:rsid w:val="007B0DFB"/>
    <w:rsid w:val="007B13E9"/>
    <w:rsid w:val="007B323E"/>
    <w:rsid w:val="007B4367"/>
    <w:rsid w:val="007B519E"/>
    <w:rsid w:val="007B533E"/>
    <w:rsid w:val="007B536E"/>
    <w:rsid w:val="007B59CE"/>
    <w:rsid w:val="007B68B9"/>
    <w:rsid w:val="007B7793"/>
    <w:rsid w:val="007C0B5B"/>
    <w:rsid w:val="007C1343"/>
    <w:rsid w:val="007C1B7B"/>
    <w:rsid w:val="007C218B"/>
    <w:rsid w:val="007C3088"/>
    <w:rsid w:val="007C3648"/>
    <w:rsid w:val="007C521B"/>
    <w:rsid w:val="007C5F93"/>
    <w:rsid w:val="007C70F8"/>
    <w:rsid w:val="007D0D33"/>
    <w:rsid w:val="007D11C6"/>
    <w:rsid w:val="007D1DEC"/>
    <w:rsid w:val="007D7CCA"/>
    <w:rsid w:val="007E017A"/>
    <w:rsid w:val="007E0A86"/>
    <w:rsid w:val="007E115A"/>
    <w:rsid w:val="007E152C"/>
    <w:rsid w:val="007E1A7E"/>
    <w:rsid w:val="007E1E66"/>
    <w:rsid w:val="007E1FB0"/>
    <w:rsid w:val="007E2B5E"/>
    <w:rsid w:val="007E4631"/>
    <w:rsid w:val="007E5258"/>
    <w:rsid w:val="007E599A"/>
    <w:rsid w:val="007E5F70"/>
    <w:rsid w:val="007E62B7"/>
    <w:rsid w:val="007E704E"/>
    <w:rsid w:val="007E7511"/>
    <w:rsid w:val="007F16CC"/>
    <w:rsid w:val="007F20A4"/>
    <w:rsid w:val="007F4D67"/>
    <w:rsid w:val="007F4F7D"/>
    <w:rsid w:val="007F5364"/>
    <w:rsid w:val="007F5770"/>
    <w:rsid w:val="007F62BF"/>
    <w:rsid w:val="007F653D"/>
    <w:rsid w:val="007F6659"/>
    <w:rsid w:val="007F6FE9"/>
    <w:rsid w:val="007F7249"/>
    <w:rsid w:val="007F748A"/>
    <w:rsid w:val="007F78BF"/>
    <w:rsid w:val="007F7CDC"/>
    <w:rsid w:val="00801140"/>
    <w:rsid w:val="00802A58"/>
    <w:rsid w:val="008032CC"/>
    <w:rsid w:val="00803AF5"/>
    <w:rsid w:val="008046A3"/>
    <w:rsid w:val="00804AE6"/>
    <w:rsid w:val="0080654F"/>
    <w:rsid w:val="00806B18"/>
    <w:rsid w:val="00806DFE"/>
    <w:rsid w:val="00806F05"/>
    <w:rsid w:val="008100C2"/>
    <w:rsid w:val="00810196"/>
    <w:rsid w:val="00810439"/>
    <w:rsid w:val="00810D63"/>
    <w:rsid w:val="0081253A"/>
    <w:rsid w:val="00812C17"/>
    <w:rsid w:val="008172EB"/>
    <w:rsid w:val="00817F87"/>
    <w:rsid w:val="00820AF3"/>
    <w:rsid w:val="008218BE"/>
    <w:rsid w:val="008222C2"/>
    <w:rsid w:val="00825BD7"/>
    <w:rsid w:val="0082650E"/>
    <w:rsid w:val="00827ACF"/>
    <w:rsid w:val="00830315"/>
    <w:rsid w:val="008309E5"/>
    <w:rsid w:val="008314DD"/>
    <w:rsid w:val="00834142"/>
    <w:rsid w:val="008360A3"/>
    <w:rsid w:val="00836949"/>
    <w:rsid w:val="0083744A"/>
    <w:rsid w:val="008378A3"/>
    <w:rsid w:val="008378E5"/>
    <w:rsid w:val="00840244"/>
    <w:rsid w:val="008403D2"/>
    <w:rsid w:val="00840423"/>
    <w:rsid w:val="008406EB"/>
    <w:rsid w:val="00840CE0"/>
    <w:rsid w:val="00841573"/>
    <w:rsid w:val="008416C8"/>
    <w:rsid w:val="0084196E"/>
    <w:rsid w:val="008420CA"/>
    <w:rsid w:val="008432E1"/>
    <w:rsid w:val="008433BC"/>
    <w:rsid w:val="0084458F"/>
    <w:rsid w:val="00844974"/>
    <w:rsid w:val="00844D59"/>
    <w:rsid w:val="00844E5E"/>
    <w:rsid w:val="008468E5"/>
    <w:rsid w:val="00846A86"/>
    <w:rsid w:val="00847123"/>
    <w:rsid w:val="00847967"/>
    <w:rsid w:val="00847E04"/>
    <w:rsid w:val="00850D02"/>
    <w:rsid w:val="00851C0D"/>
    <w:rsid w:val="0085221B"/>
    <w:rsid w:val="00852EED"/>
    <w:rsid w:val="00853C03"/>
    <w:rsid w:val="008548DB"/>
    <w:rsid w:val="00854CE3"/>
    <w:rsid w:val="0085553B"/>
    <w:rsid w:val="00856163"/>
    <w:rsid w:val="00856A9E"/>
    <w:rsid w:val="00857AF4"/>
    <w:rsid w:val="00857F85"/>
    <w:rsid w:val="0086051C"/>
    <w:rsid w:val="0086076B"/>
    <w:rsid w:val="00860DF9"/>
    <w:rsid w:val="00861316"/>
    <w:rsid w:val="00862CF6"/>
    <w:rsid w:val="00863911"/>
    <w:rsid w:val="008645A0"/>
    <w:rsid w:val="00865ED1"/>
    <w:rsid w:val="00867AB1"/>
    <w:rsid w:val="008717BF"/>
    <w:rsid w:val="00871C2B"/>
    <w:rsid w:val="00871DC2"/>
    <w:rsid w:val="00872693"/>
    <w:rsid w:val="00873003"/>
    <w:rsid w:val="008734B2"/>
    <w:rsid w:val="00873DEA"/>
    <w:rsid w:val="00873FB0"/>
    <w:rsid w:val="008742FE"/>
    <w:rsid w:val="008755B7"/>
    <w:rsid w:val="00876D1E"/>
    <w:rsid w:val="008803F2"/>
    <w:rsid w:val="00880540"/>
    <w:rsid w:val="00880E65"/>
    <w:rsid w:val="0088322B"/>
    <w:rsid w:val="00883BBE"/>
    <w:rsid w:val="00883EDB"/>
    <w:rsid w:val="008857E5"/>
    <w:rsid w:val="00885B22"/>
    <w:rsid w:val="00885B25"/>
    <w:rsid w:val="00885E9A"/>
    <w:rsid w:val="008863D3"/>
    <w:rsid w:val="008879F1"/>
    <w:rsid w:val="00887C9C"/>
    <w:rsid w:val="008903AD"/>
    <w:rsid w:val="00891063"/>
    <w:rsid w:val="00891A34"/>
    <w:rsid w:val="008924D9"/>
    <w:rsid w:val="00892DCB"/>
    <w:rsid w:val="008938C4"/>
    <w:rsid w:val="00895FC0"/>
    <w:rsid w:val="008963EB"/>
    <w:rsid w:val="00896655"/>
    <w:rsid w:val="008A018C"/>
    <w:rsid w:val="008A06A2"/>
    <w:rsid w:val="008A0888"/>
    <w:rsid w:val="008A0C00"/>
    <w:rsid w:val="008A1AAB"/>
    <w:rsid w:val="008A1FB4"/>
    <w:rsid w:val="008A27E6"/>
    <w:rsid w:val="008A3D1E"/>
    <w:rsid w:val="008A3EDC"/>
    <w:rsid w:val="008A42CB"/>
    <w:rsid w:val="008A4CBC"/>
    <w:rsid w:val="008A6CCD"/>
    <w:rsid w:val="008B1C18"/>
    <w:rsid w:val="008B1E0D"/>
    <w:rsid w:val="008B2AFF"/>
    <w:rsid w:val="008B32CF"/>
    <w:rsid w:val="008B3DE8"/>
    <w:rsid w:val="008B42AF"/>
    <w:rsid w:val="008B5B68"/>
    <w:rsid w:val="008B5CDD"/>
    <w:rsid w:val="008B79FC"/>
    <w:rsid w:val="008B7EB6"/>
    <w:rsid w:val="008C19C4"/>
    <w:rsid w:val="008C1C83"/>
    <w:rsid w:val="008C29B9"/>
    <w:rsid w:val="008C2DB1"/>
    <w:rsid w:val="008C3AF6"/>
    <w:rsid w:val="008C533B"/>
    <w:rsid w:val="008C5D0E"/>
    <w:rsid w:val="008C6808"/>
    <w:rsid w:val="008C7B32"/>
    <w:rsid w:val="008D01B5"/>
    <w:rsid w:val="008D04C6"/>
    <w:rsid w:val="008D0A9A"/>
    <w:rsid w:val="008D147C"/>
    <w:rsid w:val="008D2C5F"/>
    <w:rsid w:val="008D32EB"/>
    <w:rsid w:val="008D394C"/>
    <w:rsid w:val="008D73A9"/>
    <w:rsid w:val="008D7E72"/>
    <w:rsid w:val="008E0520"/>
    <w:rsid w:val="008E21A9"/>
    <w:rsid w:val="008E2906"/>
    <w:rsid w:val="008E2BDE"/>
    <w:rsid w:val="008E3A3E"/>
    <w:rsid w:val="008E3D9E"/>
    <w:rsid w:val="008E45D3"/>
    <w:rsid w:val="008E4F53"/>
    <w:rsid w:val="008E5980"/>
    <w:rsid w:val="008E6216"/>
    <w:rsid w:val="008E7CFC"/>
    <w:rsid w:val="008F12ED"/>
    <w:rsid w:val="008F3140"/>
    <w:rsid w:val="008F4869"/>
    <w:rsid w:val="008F4C76"/>
    <w:rsid w:val="008F5032"/>
    <w:rsid w:val="008F55DF"/>
    <w:rsid w:val="008F7622"/>
    <w:rsid w:val="008F7A76"/>
    <w:rsid w:val="008F7C0A"/>
    <w:rsid w:val="00900CCA"/>
    <w:rsid w:val="00901EB1"/>
    <w:rsid w:val="009026C8"/>
    <w:rsid w:val="00903155"/>
    <w:rsid w:val="00904976"/>
    <w:rsid w:val="00905145"/>
    <w:rsid w:val="00905594"/>
    <w:rsid w:val="00906D72"/>
    <w:rsid w:val="00907BFC"/>
    <w:rsid w:val="009111C2"/>
    <w:rsid w:val="00912A5F"/>
    <w:rsid w:val="00913522"/>
    <w:rsid w:val="00914573"/>
    <w:rsid w:val="009150A6"/>
    <w:rsid w:val="009154C7"/>
    <w:rsid w:val="00915C45"/>
    <w:rsid w:val="009160B0"/>
    <w:rsid w:val="00916564"/>
    <w:rsid w:val="00916A6B"/>
    <w:rsid w:val="00921111"/>
    <w:rsid w:val="00922185"/>
    <w:rsid w:val="00922B1A"/>
    <w:rsid w:val="00922E3A"/>
    <w:rsid w:val="00924155"/>
    <w:rsid w:val="009247D3"/>
    <w:rsid w:val="00924AC0"/>
    <w:rsid w:val="00924D0C"/>
    <w:rsid w:val="00925270"/>
    <w:rsid w:val="00925AEA"/>
    <w:rsid w:val="009267DD"/>
    <w:rsid w:val="00927DF0"/>
    <w:rsid w:val="00931235"/>
    <w:rsid w:val="00932704"/>
    <w:rsid w:val="009327DB"/>
    <w:rsid w:val="0093320B"/>
    <w:rsid w:val="00934152"/>
    <w:rsid w:val="00934B7F"/>
    <w:rsid w:val="00934ECB"/>
    <w:rsid w:val="00934F04"/>
    <w:rsid w:val="009373B4"/>
    <w:rsid w:val="00937660"/>
    <w:rsid w:val="00937F0D"/>
    <w:rsid w:val="00937F82"/>
    <w:rsid w:val="00941269"/>
    <w:rsid w:val="00941B7E"/>
    <w:rsid w:val="00942F13"/>
    <w:rsid w:val="009431A7"/>
    <w:rsid w:val="0094333F"/>
    <w:rsid w:val="00943A47"/>
    <w:rsid w:val="00944C21"/>
    <w:rsid w:val="00946770"/>
    <w:rsid w:val="00946888"/>
    <w:rsid w:val="00946CED"/>
    <w:rsid w:val="009473C2"/>
    <w:rsid w:val="009476AC"/>
    <w:rsid w:val="009507E0"/>
    <w:rsid w:val="0095124D"/>
    <w:rsid w:val="00951E36"/>
    <w:rsid w:val="009524F3"/>
    <w:rsid w:val="00952BAB"/>
    <w:rsid w:val="00954E6A"/>
    <w:rsid w:val="009550F0"/>
    <w:rsid w:val="0095672B"/>
    <w:rsid w:val="009575F9"/>
    <w:rsid w:val="00957B06"/>
    <w:rsid w:val="0096085D"/>
    <w:rsid w:val="00960B56"/>
    <w:rsid w:val="00960B76"/>
    <w:rsid w:val="009640F2"/>
    <w:rsid w:val="00964587"/>
    <w:rsid w:val="00964854"/>
    <w:rsid w:val="00964D3B"/>
    <w:rsid w:val="009678EC"/>
    <w:rsid w:val="00970B59"/>
    <w:rsid w:val="00970F38"/>
    <w:rsid w:val="00971525"/>
    <w:rsid w:val="009717CF"/>
    <w:rsid w:val="00971B1A"/>
    <w:rsid w:val="009732D4"/>
    <w:rsid w:val="00975B54"/>
    <w:rsid w:val="00976703"/>
    <w:rsid w:val="009810BA"/>
    <w:rsid w:val="0098127A"/>
    <w:rsid w:val="009812FC"/>
    <w:rsid w:val="00981D67"/>
    <w:rsid w:val="0098205D"/>
    <w:rsid w:val="00983167"/>
    <w:rsid w:val="009858FA"/>
    <w:rsid w:val="00985F29"/>
    <w:rsid w:val="009868D9"/>
    <w:rsid w:val="0098775E"/>
    <w:rsid w:val="0099016D"/>
    <w:rsid w:val="009923CD"/>
    <w:rsid w:val="009929D9"/>
    <w:rsid w:val="0099341C"/>
    <w:rsid w:val="00993A92"/>
    <w:rsid w:val="009944D9"/>
    <w:rsid w:val="00994BAA"/>
    <w:rsid w:val="00994E75"/>
    <w:rsid w:val="00996A6E"/>
    <w:rsid w:val="00997369"/>
    <w:rsid w:val="009A0254"/>
    <w:rsid w:val="009A043B"/>
    <w:rsid w:val="009A0B70"/>
    <w:rsid w:val="009A135B"/>
    <w:rsid w:val="009A2462"/>
    <w:rsid w:val="009A2B3F"/>
    <w:rsid w:val="009A307D"/>
    <w:rsid w:val="009A33AF"/>
    <w:rsid w:val="009A36A6"/>
    <w:rsid w:val="009A7432"/>
    <w:rsid w:val="009B195A"/>
    <w:rsid w:val="009B225D"/>
    <w:rsid w:val="009B26AA"/>
    <w:rsid w:val="009B32A1"/>
    <w:rsid w:val="009B3A43"/>
    <w:rsid w:val="009B3B6C"/>
    <w:rsid w:val="009B7448"/>
    <w:rsid w:val="009C048D"/>
    <w:rsid w:val="009C2538"/>
    <w:rsid w:val="009C2731"/>
    <w:rsid w:val="009C2792"/>
    <w:rsid w:val="009C35A3"/>
    <w:rsid w:val="009C3CF9"/>
    <w:rsid w:val="009C40C6"/>
    <w:rsid w:val="009C6A72"/>
    <w:rsid w:val="009C72B2"/>
    <w:rsid w:val="009D0754"/>
    <w:rsid w:val="009D0BCD"/>
    <w:rsid w:val="009D0D93"/>
    <w:rsid w:val="009D0E96"/>
    <w:rsid w:val="009D1098"/>
    <w:rsid w:val="009D199B"/>
    <w:rsid w:val="009D1BF4"/>
    <w:rsid w:val="009D30B4"/>
    <w:rsid w:val="009D34F9"/>
    <w:rsid w:val="009D6F40"/>
    <w:rsid w:val="009D7B37"/>
    <w:rsid w:val="009E1ADA"/>
    <w:rsid w:val="009E1D7E"/>
    <w:rsid w:val="009E1E4D"/>
    <w:rsid w:val="009E2473"/>
    <w:rsid w:val="009E2DBA"/>
    <w:rsid w:val="009E2F02"/>
    <w:rsid w:val="009E3576"/>
    <w:rsid w:val="009E5870"/>
    <w:rsid w:val="009E725F"/>
    <w:rsid w:val="009E798B"/>
    <w:rsid w:val="009F056E"/>
    <w:rsid w:val="009F1657"/>
    <w:rsid w:val="009F3511"/>
    <w:rsid w:val="009F4E12"/>
    <w:rsid w:val="009F625D"/>
    <w:rsid w:val="009F7EAD"/>
    <w:rsid w:val="00A011A6"/>
    <w:rsid w:val="00A019FF"/>
    <w:rsid w:val="00A01E8D"/>
    <w:rsid w:val="00A01ED4"/>
    <w:rsid w:val="00A02298"/>
    <w:rsid w:val="00A02C0F"/>
    <w:rsid w:val="00A05CA7"/>
    <w:rsid w:val="00A0644D"/>
    <w:rsid w:val="00A073C6"/>
    <w:rsid w:val="00A10E5B"/>
    <w:rsid w:val="00A112A9"/>
    <w:rsid w:val="00A14186"/>
    <w:rsid w:val="00A15011"/>
    <w:rsid w:val="00A161C0"/>
    <w:rsid w:val="00A163E4"/>
    <w:rsid w:val="00A175D8"/>
    <w:rsid w:val="00A1773B"/>
    <w:rsid w:val="00A17F91"/>
    <w:rsid w:val="00A20298"/>
    <w:rsid w:val="00A2084C"/>
    <w:rsid w:val="00A20EC9"/>
    <w:rsid w:val="00A21727"/>
    <w:rsid w:val="00A21FA1"/>
    <w:rsid w:val="00A240AF"/>
    <w:rsid w:val="00A24E7C"/>
    <w:rsid w:val="00A255F8"/>
    <w:rsid w:val="00A25C45"/>
    <w:rsid w:val="00A304D8"/>
    <w:rsid w:val="00A3072D"/>
    <w:rsid w:val="00A30E4D"/>
    <w:rsid w:val="00A31547"/>
    <w:rsid w:val="00A32452"/>
    <w:rsid w:val="00A327E9"/>
    <w:rsid w:val="00A3338F"/>
    <w:rsid w:val="00A355D4"/>
    <w:rsid w:val="00A35B98"/>
    <w:rsid w:val="00A3699A"/>
    <w:rsid w:val="00A3704F"/>
    <w:rsid w:val="00A37E01"/>
    <w:rsid w:val="00A4071A"/>
    <w:rsid w:val="00A41019"/>
    <w:rsid w:val="00A419F9"/>
    <w:rsid w:val="00A42200"/>
    <w:rsid w:val="00A42958"/>
    <w:rsid w:val="00A42B59"/>
    <w:rsid w:val="00A42F48"/>
    <w:rsid w:val="00A430D9"/>
    <w:rsid w:val="00A43B6F"/>
    <w:rsid w:val="00A43EA4"/>
    <w:rsid w:val="00A44834"/>
    <w:rsid w:val="00A44F96"/>
    <w:rsid w:val="00A46100"/>
    <w:rsid w:val="00A4623E"/>
    <w:rsid w:val="00A507DB"/>
    <w:rsid w:val="00A514A7"/>
    <w:rsid w:val="00A514AF"/>
    <w:rsid w:val="00A515CE"/>
    <w:rsid w:val="00A52A44"/>
    <w:rsid w:val="00A54307"/>
    <w:rsid w:val="00A54E8B"/>
    <w:rsid w:val="00A55395"/>
    <w:rsid w:val="00A55C60"/>
    <w:rsid w:val="00A572A3"/>
    <w:rsid w:val="00A60098"/>
    <w:rsid w:val="00A60452"/>
    <w:rsid w:val="00A612E1"/>
    <w:rsid w:val="00A628D1"/>
    <w:rsid w:val="00A649DB"/>
    <w:rsid w:val="00A651FE"/>
    <w:rsid w:val="00A66E2F"/>
    <w:rsid w:val="00A70DC6"/>
    <w:rsid w:val="00A710A6"/>
    <w:rsid w:val="00A71D52"/>
    <w:rsid w:val="00A71F97"/>
    <w:rsid w:val="00A72925"/>
    <w:rsid w:val="00A72F41"/>
    <w:rsid w:val="00A73B51"/>
    <w:rsid w:val="00A7455B"/>
    <w:rsid w:val="00A764EF"/>
    <w:rsid w:val="00A778B1"/>
    <w:rsid w:val="00A80073"/>
    <w:rsid w:val="00A80D69"/>
    <w:rsid w:val="00A80E4E"/>
    <w:rsid w:val="00A80F5F"/>
    <w:rsid w:val="00A81210"/>
    <w:rsid w:val="00A848C2"/>
    <w:rsid w:val="00A849E5"/>
    <w:rsid w:val="00A84CFB"/>
    <w:rsid w:val="00A84FD3"/>
    <w:rsid w:val="00A85FDE"/>
    <w:rsid w:val="00A86D9D"/>
    <w:rsid w:val="00A87E87"/>
    <w:rsid w:val="00A87F0C"/>
    <w:rsid w:val="00A916D6"/>
    <w:rsid w:val="00A92A24"/>
    <w:rsid w:val="00A93F41"/>
    <w:rsid w:val="00A94BCC"/>
    <w:rsid w:val="00A95E82"/>
    <w:rsid w:val="00A96C19"/>
    <w:rsid w:val="00A9720D"/>
    <w:rsid w:val="00AA00AF"/>
    <w:rsid w:val="00AA0819"/>
    <w:rsid w:val="00AA18B7"/>
    <w:rsid w:val="00AA26D5"/>
    <w:rsid w:val="00AA37A5"/>
    <w:rsid w:val="00AA3E20"/>
    <w:rsid w:val="00AA4BF2"/>
    <w:rsid w:val="00AA5269"/>
    <w:rsid w:val="00AA632D"/>
    <w:rsid w:val="00AA6FCF"/>
    <w:rsid w:val="00AB0559"/>
    <w:rsid w:val="00AB068C"/>
    <w:rsid w:val="00AB1032"/>
    <w:rsid w:val="00AB2EF8"/>
    <w:rsid w:val="00AB3F6D"/>
    <w:rsid w:val="00AB4AFF"/>
    <w:rsid w:val="00AB6C8F"/>
    <w:rsid w:val="00AB7CC0"/>
    <w:rsid w:val="00AC062D"/>
    <w:rsid w:val="00AC0C95"/>
    <w:rsid w:val="00AC1872"/>
    <w:rsid w:val="00AC19C0"/>
    <w:rsid w:val="00AC1C20"/>
    <w:rsid w:val="00AC2433"/>
    <w:rsid w:val="00AC42C5"/>
    <w:rsid w:val="00AC4459"/>
    <w:rsid w:val="00AC46FE"/>
    <w:rsid w:val="00AC504C"/>
    <w:rsid w:val="00AC5064"/>
    <w:rsid w:val="00AC5189"/>
    <w:rsid w:val="00AC5AFE"/>
    <w:rsid w:val="00AC6577"/>
    <w:rsid w:val="00AC691A"/>
    <w:rsid w:val="00AC7076"/>
    <w:rsid w:val="00AD17A3"/>
    <w:rsid w:val="00AD2B15"/>
    <w:rsid w:val="00AD2CF8"/>
    <w:rsid w:val="00AD3136"/>
    <w:rsid w:val="00AD4F5D"/>
    <w:rsid w:val="00AD67D7"/>
    <w:rsid w:val="00AD67EF"/>
    <w:rsid w:val="00AD69C9"/>
    <w:rsid w:val="00AD7F1D"/>
    <w:rsid w:val="00AE00F3"/>
    <w:rsid w:val="00AE0807"/>
    <w:rsid w:val="00AE24FF"/>
    <w:rsid w:val="00AE256D"/>
    <w:rsid w:val="00AE426A"/>
    <w:rsid w:val="00AE43AD"/>
    <w:rsid w:val="00AE5270"/>
    <w:rsid w:val="00AE692F"/>
    <w:rsid w:val="00AE741E"/>
    <w:rsid w:val="00AE7E57"/>
    <w:rsid w:val="00AF0D63"/>
    <w:rsid w:val="00AF0E8C"/>
    <w:rsid w:val="00AF1718"/>
    <w:rsid w:val="00AF1D7B"/>
    <w:rsid w:val="00AF2812"/>
    <w:rsid w:val="00AF2D3E"/>
    <w:rsid w:val="00AF2F03"/>
    <w:rsid w:val="00AF5A20"/>
    <w:rsid w:val="00AF5A77"/>
    <w:rsid w:val="00AF6FBB"/>
    <w:rsid w:val="00AF74CA"/>
    <w:rsid w:val="00B00173"/>
    <w:rsid w:val="00B01836"/>
    <w:rsid w:val="00B01A11"/>
    <w:rsid w:val="00B02E88"/>
    <w:rsid w:val="00B03B43"/>
    <w:rsid w:val="00B04520"/>
    <w:rsid w:val="00B04F6A"/>
    <w:rsid w:val="00B05FAA"/>
    <w:rsid w:val="00B07323"/>
    <w:rsid w:val="00B10198"/>
    <w:rsid w:val="00B10EB9"/>
    <w:rsid w:val="00B11003"/>
    <w:rsid w:val="00B12DA3"/>
    <w:rsid w:val="00B13969"/>
    <w:rsid w:val="00B143AD"/>
    <w:rsid w:val="00B14A15"/>
    <w:rsid w:val="00B205E1"/>
    <w:rsid w:val="00B20FEA"/>
    <w:rsid w:val="00B2146B"/>
    <w:rsid w:val="00B2299A"/>
    <w:rsid w:val="00B235C5"/>
    <w:rsid w:val="00B2741E"/>
    <w:rsid w:val="00B2785F"/>
    <w:rsid w:val="00B30091"/>
    <w:rsid w:val="00B30E2B"/>
    <w:rsid w:val="00B31127"/>
    <w:rsid w:val="00B31E62"/>
    <w:rsid w:val="00B32463"/>
    <w:rsid w:val="00B34396"/>
    <w:rsid w:val="00B3472A"/>
    <w:rsid w:val="00B35782"/>
    <w:rsid w:val="00B3696F"/>
    <w:rsid w:val="00B36F92"/>
    <w:rsid w:val="00B37521"/>
    <w:rsid w:val="00B37B9C"/>
    <w:rsid w:val="00B400F3"/>
    <w:rsid w:val="00B403A6"/>
    <w:rsid w:val="00B40411"/>
    <w:rsid w:val="00B40A2B"/>
    <w:rsid w:val="00B4322B"/>
    <w:rsid w:val="00B4416B"/>
    <w:rsid w:val="00B44805"/>
    <w:rsid w:val="00B449A4"/>
    <w:rsid w:val="00B46E73"/>
    <w:rsid w:val="00B47617"/>
    <w:rsid w:val="00B4774A"/>
    <w:rsid w:val="00B47998"/>
    <w:rsid w:val="00B51A79"/>
    <w:rsid w:val="00B52672"/>
    <w:rsid w:val="00B5271E"/>
    <w:rsid w:val="00B52FAB"/>
    <w:rsid w:val="00B53765"/>
    <w:rsid w:val="00B5458E"/>
    <w:rsid w:val="00B55222"/>
    <w:rsid w:val="00B55934"/>
    <w:rsid w:val="00B55CA6"/>
    <w:rsid w:val="00B57140"/>
    <w:rsid w:val="00B577C9"/>
    <w:rsid w:val="00B60434"/>
    <w:rsid w:val="00B620BF"/>
    <w:rsid w:val="00B6252B"/>
    <w:rsid w:val="00B62BAF"/>
    <w:rsid w:val="00B63022"/>
    <w:rsid w:val="00B63CC7"/>
    <w:rsid w:val="00B67908"/>
    <w:rsid w:val="00B67CFE"/>
    <w:rsid w:val="00B701B0"/>
    <w:rsid w:val="00B715A6"/>
    <w:rsid w:val="00B717D4"/>
    <w:rsid w:val="00B71C44"/>
    <w:rsid w:val="00B71D8F"/>
    <w:rsid w:val="00B71DC5"/>
    <w:rsid w:val="00B72299"/>
    <w:rsid w:val="00B73944"/>
    <w:rsid w:val="00B73D03"/>
    <w:rsid w:val="00B7406F"/>
    <w:rsid w:val="00B755B3"/>
    <w:rsid w:val="00B76302"/>
    <w:rsid w:val="00B76682"/>
    <w:rsid w:val="00B77039"/>
    <w:rsid w:val="00B77343"/>
    <w:rsid w:val="00B82607"/>
    <w:rsid w:val="00B83E3C"/>
    <w:rsid w:val="00B841D9"/>
    <w:rsid w:val="00B846A5"/>
    <w:rsid w:val="00B85DB0"/>
    <w:rsid w:val="00B90793"/>
    <w:rsid w:val="00B91DA3"/>
    <w:rsid w:val="00B929E8"/>
    <w:rsid w:val="00B95002"/>
    <w:rsid w:val="00B95127"/>
    <w:rsid w:val="00B95807"/>
    <w:rsid w:val="00B95C15"/>
    <w:rsid w:val="00B97137"/>
    <w:rsid w:val="00B974C6"/>
    <w:rsid w:val="00B9796E"/>
    <w:rsid w:val="00BA0370"/>
    <w:rsid w:val="00BA055C"/>
    <w:rsid w:val="00BA1A46"/>
    <w:rsid w:val="00BA26E5"/>
    <w:rsid w:val="00BA3217"/>
    <w:rsid w:val="00BA39E8"/>
    <w:rsid w:val="00BA7CF8"/>
    <w:rsid w:val="00BB0646"/>
    <w:rsid w:val="00BB0C89"/>
    <w:rsid w:val="00BB1565"/>
    <w:rsid w:val="00BB21F8"/>
    <w:rsid w:val="00BB336D"/>
    <w:rsid w:val="00BB34AC"/>
    <w:rsid w:val="00BB3F8E"/>
    <w:rsid w:val="00BB537E"/>
    <w:rsid w:val="00BB5F5F"/>
    <w:rsid w:val="00BB6E68"/>
    <w:rsid w:val="00BB7903"/>
    <w:rsid w:val="00BB7B6A"/>
    <w:rsid w:val="00BC031D"/>
    <w:rsid w:val="00BC0B9E"/>
    <w:rsid w:val="00BC0C00"/>
    <w:rsid w:val="00BC0EFE"/>
    <w:rsid w:val="00BC0F71"/>
    <w:rsid w:val="00BC1E93"/>
    <w:rsid w:val="00BC274C"/>
    <w:rsid w:val="00BC4117"/>
    <w:rsid w:val="00BC4476"/>
    <w:rsid w:val="00BC48A2"/>
    <w:rsid w:val="00BC4C29"/>
    <w:rsid w:val="00BC527F"/>
    <w:rsid w:val="00BC7F76"/>
    <w:rsid w:val="00BD03E4"/>
    <w:rsid w:val="00BD0908"/>
    <w:rsid w:val="00BD0C57"/>
    <w:rsid w:val="00BD1788"/>
    <w:rsid w:val="00BD246D"/>
    <w:rsid w:val="00BD39D9"/>
    <w:rsid w:val="00BD3D35"/>
    <w:rsid w:val="00BD5238"/>
    <w:rsid w:val="00BD6B2D"/>
    <w:rsid w:val="00BE0025"/>
    <w:rsid w:val="00BE1305"/>
    <w:rsid w:val="00BE1721"/>
    <w:rsid w:val="00BE1F1F"/>
    <w:rsid w:val="00BE2BB8"/>
    <w:rsid w:val="00BE49C3"/>
    <w:rsid w:val="00BE54D0"/>
    <w:rsid w:val="00BF1327"/>
    <w:rsid w:val="00BF251D"/>
    <w:rsid w:val="00BF2D39"/>
    <w:rsid w:val="00BF3953"/>
    <w:rsid w:val="00BF412B"/>
    <w:rsid w:val="00BF4563"/>
    <w:rsid w:val="00BF45E4"/>
    <w:rsid w:val="00BF468A"/>
    <w:rsid w:val="00BF48A1"/>
    <w:rsid w:val="00BF6C47"/>
    <w:rsid w:val="00C00305"/>
    <w:rsid w:val="00C00C6D"/>
    <w:rsid w:val="00C00E8F"/>
    <w:rsid w:val="00C010EB"/>
    <w:rsid w:val="00C0155D"/>
    <w:rsid w:val="00C025E3"/>
    <w:rsid w:val="00C02F6F"/>
    <w:rsid w:val="00C03546"/>
    <w:rsid w:val="00C03EA2"/>
    <w:rsid w:val="00C04052"/>
    <w:rsid w:val="00C06137"/>
    <w:rsid w:val="00C0675E"/>
    <w:rsid w:val="00C06DA8"/>
    <w:rsid w:val="00C07257"/>
    <w:rsid w:val="00C1015B"/>
    <w:rsid w:val="00C14A24"/>
    <w:rsid w:val="00C14EA2"/>
    <w:rsid w:val="00C152A4"/>
    <w:rsid w:val="00C16421"/>
    <w:rsid w:val="00C165F1"/>
    <w:rsid w:val="00C1775B"/>
    <w:rsid w:val="00C203D1"/>
    <w:rsid w:val="00C20678"/>
    <w:rsid w:val="00C21A64"/>
    <w:rsid w:val="00C2216B"/>
    <w:rsid w:val="00C22600"/>
    <w:rsid w:val="00C22785"/>
    <w:rsid w:val="00C23438"/>
    <w:rsid w:val="00C23864"/>
    <w:rsid w:val="00C23B57"/>
    <w:rsid w:val="00C23D31"/>
    <w:rsid w:val="00C24A62"/>
    <w:rsid w:val="00C2774A"/>
    <w:rsid w:val="00C27857"/>
    <w:rsid w:val="00C3137B"/>
    <w:rsid w:val="00C316CE"/>
    <w:rsid w:val="00C3311D"/>
    <w:rsid w:val="00C333EC"/>
    <w:rsid w:val="00C33758"/>
    <w:rsid w:val="00C343F9"/>
    <w:rsid w:val="00C346C6"/>
    <w:rsid w:val="00C350BE"/>
    <w:rsid w:val="00C35991"/>
    <w:rsid w:val="00C36D45"/>
    <w:rsid w:val="00C37283"/>
    <w:rsid w:val="00C4110E"/>
    <w:rsid w:val="00C427DB"/>
    <w:rsid w:val="00C4347A"/>
    <w:rsid w:val="00C4453E"/>
    <w:rsid w:val="00C44734"/>
    <w:rsid w:val="00C46005"/>
    <w:rsid w:val="00C46D43"/>
    <w:rsid w:val="00C501D9"/>
    <w:rsid w:val="00C504D7"/>
    <w:rsid w:val="00C5096B"/>
    <w:rsid w:val="00C518E0"/>
    <w:rsid w:val="00C519B9"/>
    <w:rsid w:val="00C5611D"/>
    <w:rsid w:val="00C56B3F"/>
    <w:rsid w:val="00C570B1"/>
    <w:rsid w:val="00C57DF5"/>
    <w:rsid w:val="00C60474"/>
    <w:rsid w:val="00C61E7A"/>
    <w:rsid w:val="00C61F3C"/>
    <w:rsid w:val="00C62A59"/>
    <w:rsid w:val="00C62D89"/>
    <w:rsid w:val="00C62E3E"/>
    <w:rsid w:val="00C62EC8"/>
    <w:rsid w:val="00C646D3"/>
    <w:rsid w:val="00C70041"/>
    <w:rsid w:val="00C70083"/>
    <w:rsid w:val="00C705C7"/>
    <w:rsid w:val="00C712EB"/>
    <w:rsid w:val="00C713E4"/>
    <w:rsid w:val="00C727A7"/>
    <w:rsid w:val="00C7281A"/>
    <w:rsid w:val="00C7355B"/>
    <w:rsid w:val="00C739D5"/>
    <w:rsid w:val="00C75C2D"/>
    <w:rsid w:val="00C76581"/>
    <w:rsid w:val="00C76E9E"/>
    <w:rsid w:val="00C77614"/>
    <w:rsid w:val="00C8115F"/>
    <w:rsid w:val="00C829B0"/>
    <w:rsid w:val="00C8376F"/>
    <w:rsid w:val="00C84C53"/>
    <w:rsid w:val="00C866F7"/>
    <w:rsid w:val="00C90251"/>
    <w:rsid w:val="00C904BC"/>
    <w:rsid w:val="00C91218"/>
    <w:rsid w:val="00C9353D"/>
    <w:rsid w:val="00C93E34"/>
    <w:rsid w:val="00C94BFB"/>
    <w:rsid w:val="00C951CD"/>
    <w:rsid w:val="00C95795"/>
    <w:rsid w:val="00C9659A"/>
    <w:rsid w:val="00CA0E46"/>
    <w:rsid w:val="00CA2BA2"/>
    <w:rsid w:val="00CA4404"/>
    <w:rsid w:val="00CA5CA3"/>
    <w:rsid w:val="00CA64EE"/>
    <w:rsid w:val="00CA6D8D"/>
    <w:rsid w:val="00CB23B5"/>
    <w:rsid w:val="00CB2ABD"/>
    <w:rsid w:val="00CB3566"/>
    <w:rsid w:val="00CB3A31"/>
    <w:rsid w:val="00CB3C70"/>
    <w:rsid w:val="00CB3F97"/>
    <w:rsid w:val="00CB422A"/>
    <w:rsid w:val="00CB53B4"/>
    <w:rsid w:val="00CB683B"/>
    <w:rsid w:val="00CC07DB"/>
    <w:rsid w:val="00CC192B"/>
    <w:rsid w:val="00CC1942"/>
    <w:rsid w:val="00CC3B1B"/>
    <w:rsid w:val="00CC4920"/>
    <w:rsid w:val="00CC49A9"/>
    <w:rsid w:val="00CC4EB9"/>
    <w:rsid w:val="00CC51A3"/>
    <w:rsid w:val="00CC5817"/>
    <w:rsid w:val="00CC62DE"/>
    <w:rsid w:val="00CC6532"/>
    <w:rsid w:val="00CD00A7"/>
    <w:rsid w:val="00CD09A7"/>
    <w:rsid w:val="00CD12B5"/>
    <w:rsid w:val="00CD1F18"/>
    <w:rsid w:val="00CD384F"/>
    <w:rsid w:val="00CD403A"/>
    <w:rsid w:val="00CD4152"/>
    <w:rsid w:val="00CD4E17"/>
    <w:rsid w:val="00CD7CBE"/>
    <w:rsid w:val="00CD7EC4"/>
    <w:rsid w:val="00CE0EBD"/>
    <w:rsid w:val="00CE3399"/>
    <w:rsid w:val="00CE351D"/>
    <w:rsid w:val="00CE4CB2"/>
    <w:rsid w:val="00CE5AAB"/>
    <w:rsid w:val="00CE6703"/>
    <w:rsid w:val="00CE6D2C"/>
    <w:rsid w:val="00CE7570"/>
    <w:rsid w:val="00CE7EEE"/>
    <w:rsid w:val="00CF0C9A"/>
    <w:rsid w:val="00CF1176"/>
    <w:rsid w:val="00CF193B"/>
    <w:rsid w:val="00CF1B45"/>
    <w:rsid w:val="00CF31DA"/>
    <w:rsid w:val="00CF3EA5"/>
    <w:rsid w:val="00CF6BB8"/>
    <w:rsid w:val="00CF6EA8"/>
    <w:rsid w:val="00CF7DCE"/>
    <w:rsid w:val="00D0199D"/>
    <w:rsid w:val="00D01C5A"/>
    <w:rsid w:val="00D0284F"/>
    <w:rsid w:val="00D0314A"/>
    <w:rsid w:val="00D03A27"/>
    <w:rsid w:val="00D04FA9"/>
    <w:rsid w:val="00D07C70"/>
    <w:rsid w:val="00D104D5"/>
    <w:rsid w:val="00D10906"/>
    <w:rsid w:val="00D10D14"/>
    <w:rsid w:val="00D11D8A"/>
    <w:rsid w:val="00D13AAD"/>
    <w:rsid w:val="00D13D6D"/>
    <w:rsid w:val="00D13F4D"/>
    <w:rsid w:val="00D141EC"/>
    <w:rsid w:val="00D14B2C"/>
    <w:rsid w:val="00D151B2"/>
    <w:rsid w:val="00D16177"/>
    <w:rsid w:val="00D16D71"/>
    <w:rsid w:val="00D16F4E"/>
    <w:rsid w:val="00D20397"/>
    <w:rsid w:val="00D2170F"/>
    <w:rsid w:val="00D21F8F"/>
    <w:rsid w:val="00D22F60"/>
    <w:rsid w:val="00D23CEA"/>
    <w:rsid w:val="00D2466C"/>
    <w:rsid w:val="00D24BC5"/>
    <w:rsid w:val="00D26A05"/>
    <w:rsid w:val="00D26CE9"/>
    <w:rsid w:val="00D273D1"/>
    <w:rsid w:val="00D2763E"/>
    <w:rsid w:val="00D27F38"/>
    <w:rsid w:val="00D30B73"/>
    <w:rsid w:val="00D30CB1"/>
    <w:rsid w:val="00D310D8"/>
    <w:rsid w:val="00D31A93"/>
    <w:rsid w:val="00D33A3F"/>
    <w:rsid w:val="00D34202"/>
    <w:rsid w:val="00D35B3A"/>
    <w:rsid w:val="00D36122"/>
    <w:rsid w:val="00D412B0"/>
    <w:rsid w:val="00D417D8"/>
    <w:rsid w:val="00D41E0C"/>
    <w:rsid w:val="00D42D28"/>
    <w:rsid w:val="00D43A36"/>
    <w:rsid w:val="00D459B2"/>
    <w:rsid w:val="00D45C48"/>
    <w:rsid w:val="00D471E5"/>
    <w:rsid w:val="00D4778B"/>
    <w:rsid w:val="00D5092A"/>
    <w:rsid w:val="00D51A63"/>
    <w:rsid w:val="00D525E0"/>
    <w:rsid w:val="00D52893"/>
    <w:rsid w:val="00D52E58"/>
    <w:rsid w:val="00D53959"/>
    <w:rsid w:val="00D56D54"/>
    <w:rsid w:val="00D57278"/>
    <w:rsid w:val="00D60A5A"/>
    <w:rsid w:val="00D62AFF"/>
    <w:rsid w:val="00D63774"/>
    <w:rsid w:val="00D63B41"/>
    <w:rsid w:val="00D63BC1"/>
    <w:rsid w:val="00D63E9E"/>
    <w:rsid w:val="00D64940"/>
    <w:rsid w:val="00D64A3A"/>
    <w:rsid w:val="00D653B3"/>
    <w:rsid w:val="00D66196"/>
    <w:rsid w:val="00D6648F"/>
    <w:rsid w:val="00D66776"/>
    <w:rsid w:val="00D67DE9"/>
    <w:rsid w:val="00D711DB"/>
    <w:rsid w:val="00D71384"/>
    <w:rsid w:val="00D715D5"/>
    <w:rsid w:val="00D72866"/>
    <w:rsid w:val="00D73504"/>
    <w:rsid w:val="00D74F2C"/>
    <w:rsid w:val="00D76001"/>
    <w:rsid w:val="00D76497"/>
    <w:rsid w:val="00D77069"/>
    <w:rsid w:val="00D77DBC"/>
    <w:rsid w:val="00D81764"/>
    <w:rsid w:val="00D821D7"/>
    <w:rsid w:val="00D84962"/>
    <w:rsid w:val="00D8586B"/>
    <w:rsid w:val="00D85E38"/>
    <w:rsid w:val="00D86A0C"/>
    <w:rsid w:val="00D86D9A"/>
    <w:rsid w:val="00D872F2"/>
    <w:rsid w:val="00D8755F"/>
    <w:rsid w:val="00D90654"/>
    <w:rsid w:val="00D91543"/>
    <w:rsid w:val="00D91877"/>
    <w:rsid w:val="00D91E84"/>
    <w:rsid w:val="00D94B69"/>
    <w:rsid w:val="00D94C45"/>
    <w:rsid w:val="00D9546C"/>
    <w:rsid w:val="00D957C7"/>
    <w:rsid w:val="00D96759"/>
    <w:rsid w:val="00D96882"/>
    <w:rsid w:val="00D970CF"/>
    <w:rsid w:val="00D9727D"/>
    <w:rsid w:val="00D97770"/>
    <w:rsid w:val="00DA1080"/>
    <w:rsid w:val="00DA1882"/>
    <w:rsid w:val="00DA2A1D"/>
    <w:rsid w:val="00DA3EC7"/>
    <w:rsid w:val="00DA4BC3"/>
    <w:rsid w:val="00DA5AC1"/>
    <w:rsid w:val="00DA643C"/>
    <w:rsid w:val="00DA7020"/>
    <w:rsid w:val="00DA76EC"/>
    <w:rsid w:val="00DA7FC5"/>
    <w:rsid w:val="00DB015D"/>
    <w:rsid w:val="00DB22CA"/>
    <w:rsid w:val="00DB23E4"/>
    <w:rsid w:val="00DB2684"/>
    <w:rsid w:val="00DB30E9"/>
    <w:rsid w:val="00DB4729"/>
    <w:rsid w:val="00DB616B"/>
    <w:rsid w:val="00DB6638"/>
    <w:rsid w:val="00DB7AE4"/>
    <w:rsid w:val="00DC080F"/>
    <w:rsid w:val="00DC195D"/>
    <w:rsid w:val="00DC1DFE"/>
    <w:rsid w:val="00DC2C0B"/>
    <w:rsid w:val="00DC305D"/>
    <w:rsid w:val="00DC6423"/>
    <w:rsid w:val="00DC65E1"/>
    <w:rsid w:val="00DC6B44"/>
    <w:rsid w:val="00DC76F3"/>
    <w:rsid w:val="00DD173E"/>
    <w:rsid w:val="00DD1D5E"/>
    <w:rsid w:val="00DD2142"/>
    <w:rsid w:val="00DD2D3F"/>
    <w:rsid w:val="00DD45D9"/>
    <w:rsid w:val="00DD6386"/>
    <w:rsid w:val="00DD6549"/>
    <w:rsid w:val="00DD7ED9"/>
    <w:rsid w:val="00DE0D2F"/>
    <w:rsid w:val="00DE101A"/>
    <w:rsid w:val="00DE2B75"/>
    <w:rsid w:val="00DE3F89"/>
    <w:rsid w:val="00DE4C29"/>
    <w:rsid w:val="00DE4D66"/>
    <w:rsid w:val="00DE526F"/>
    <w:rsid w:val="00DE531D"/>
    <w:rsid w:val="00DE66EE"/>
    <w:rsid w:val="00DE6D6C"/>
    <w:rsid w:val="00DE7C5D"/>
    <w:rsid w:val="00DF0034"/>
    <w:rsid w:val="00DF06C1"/>
    <w:rsid w:val="00DF076A"/>
    <w:rsid w:val="00DF16BD"/>
    <w:rsid w:val="00DF3536"/>
    <w:rsid w:val="00DF4072"/>
    <w:rsid w:val="00DF4F6B"/>
    <w:rsid w:val="00DF593A"/>
    <w:rsid w:val="00DF5C40"/>
    <w:rsid w:val="00DF66BC"/>
    <w:rsid w:val="00DF6DD7"/>
    <w:rsid w:val="00DF7425"/>
    <w:rsid w:val="00DF788B"/>
    <w:rsid w:val="00E00904"/>
    <w:rsid w:val="00E00A12"/>
    <w:rsid w:val="00E00D43"/>
    <w:rsid w:val="00E011E2"/>
    <w:rsid w:val="00E0120E"/>
    <w:rsid w:val="00E0182A"/>
    <w:rsid w:val="00E0262C"/>
    <w:rsid w:val="00E02943"/>
    <w:rsid w:val="00E02A2D"/>
    <w:rsid w:val="00E02FC7"/>
    <w:rsid w:val="00E03828"/>
    <w:rsid w:val="00E04879"/>
    <w:rsid w:val="00E04887"/>
    <w:rsid w:val="00E0493A"/>
    <w:rsid w:val="00E05655"/>
    <w:rsid w:val="00E06244"/>
    <w:rsid w:val="00E06A2E"/>
    <w:rsid w:val="00E06A39"/>
    <w:rsid w:val="00E14BB1"/>
    <w:rsid w:val="00E16861"/>
    <w:rsid w:val="00E204B7"/>
    <w:rsid w:val="00E21F83"/>
    <w:rsid w:val="00E23DEF"/>
    <w:rsid w:val="00E24DF7"/>
    <w:rsid w:val="00E253C4"/>
    <w:rsid w:val="00E2561C"/>
    <w:rsid w:val="00E26097"/>
    <w:rsid w:val="00E27E96"/>
    <w:rsid w:val="00E30408"/>
    <w:rsid w:val="00E318C1"/>
    <w:rsid w:val="00E33C99"/>
    <w:rsid w:val="00E33DBF"/>
    <w:rsid w:val="00E340C5"/>
    <w:rsid w:val="00E34498"/>
    <w:rsid w:val="00E349F0"/>
    <w:rsid w:val="00E34C96"/>
    <w:rsid w:val="00E35703"/>
    <w:rsid w:val="00E35B46"/>
    <w:rsid w:val="00E36C1C"/>
    <w:rsid w:val="00E36C5B"/>
    <w:rsid w:val="00E36CFB"/>
    <w:rsid w:val="00E37A46"/>
    <w:rsid w:val="00E40ECD"/>
    <w:rsid w:val="00E42C60"/>
    <w:rsid w:val="00E4305A"/>
    <w:rsid w:val="00E433AD"/>
    <w:rsid w:val="00E44A63"/>
    <w:rsid w:val="00E469BD"/>
    <w:rsid w:val="00E474DA"/>
    <w:rsid w:val="00E477F2"/>
    <w:rsid w:val="00E47833"/>
    <w:rsid w:val="00E4787E"/>
    <w:rsid w:val="00E51412"/>
    <w:rsid w:val="00E51548"/>
    <w:rsid w:val="00E51B0D"/>
    <w:rsid w:val="00E52D9F"/>
    <w:rsid w:val="00E5373E"/>
    <w:rsid w:val="00E553A0"/>
    <w:rsid w:val="00E56698"/>
    <w:rsid w:val="00E56FCD"/>
    <w:rsid w:val="00E61482"/>
    <w:rsid w:val="00E62170"/>
    <w:rsid w:val="00E622B3"/>
    <w:rsid w:val="00E62F18"/>
    <w:rsid w:val="00E67913"/>
    <w:rsid w:val="00E71072"/>
    <w:rsid w:val="00E715AC"/>
    <w:rsid w:val="00E71D1A"/>
    <w:rsid w:val="00E72001"/>
    <w:rsid w:val="00E72207"/>
    <w:rsid w:val="00E72771"/>
    <w:rsid w:val="00E72AAD"/>
    <w:rsid w:val="00E7319A"/>
    <w:rsid w:val="00E73414"/>
    <w:rsid w:val="00E7395A"/>
    <w:rsid w:val="00E74416"/>
    <w:rsid w:val="00E7465B"/>
    <w:rsid w:val="00E74D72"/>
    <w:rsid w:val="00E7513A"/>
    <w:rsid w:val="00E751E7"/>
    <w:rsid w:val="00E75C34"/>
    <w:rsid w:val="00E76EF3"/>
    <w:rsid w:val="00E81F87"/>
    <w:rsid w:val="00E820F4"/>
    <w:rsid w:val="00E82AB8"/>
    <w:rsid w:val="00E82EE3"/>
    <w:rsid w:val="00E84240"/>
    <w:rsid w:val="00E84BBA"/>
    <w:rsid w:val="00E8551E"/>
    <w:rsid w:val="00E86BFB"/>
    <w:rsid w:val="00E86F86"/>
    <w:rsid w:val="00E901CB"/>
    <w:rsid w:val="00E90E38"/>
    <w:rsid w:val="00E91CC2"/>
    <w:rsid w:val="00E930C2"/>
    <w:rsid w:val="00E93CC9"/>
    <w:rsid w:val="00E93E04"/>
    <w:rsid w:val="00E95F73"/>
    <w:rsid w:val="00E977E5"/>
    <w:rsid w:val="00E97C54"/>
    <w:rsid w:val="00EA04A2"/>
    <w:rsid w:val="00EA0E66"/>
    <w:rsid w:val="00EA20D4"/>
    <w:rsid w:val="00EA2193"/>
    <w:rsid w:val="00EA2CA2"/>
    <w:rsid w:val="00EA3481"/>
    <w:rsid w:val="00EA39F9"/>
    <w:rsid w:val="00EA466E"/>
    <w:rsid w:val="00EA4D0B"/>
    <w:rsid w:val="00EA5560"/>
    <w:rsid w:val="00EA55C6"/>
    <w:rsid w:val="00EA7727"/>
    <w:rsid w:val="00EB0981"/>
    <w:rsid w:val="00EB2775"/>
    <w:rsid w:val="00EB2EF8"/>
    <w:rsid w:val="00EB2F24"/>
    <w:rsid w:val="00EB4075"/>
    <w:rsid w:val="00EB6202"/>
    <w:rsid w:val="00EB6397"/>
    <w:rsid w:val="00EB7829"/>
    <w:rsid w:val="00EC081E"/>
    <w:rsid w:val="00EC3A95"/>
    <w:rsid w:val="00EC46AB"/>
    <w:rsid w:val="00EC4E91"/>
    <w:rsid w:val="00EC72D2"/>
    <w:rsid w:val="00ED0117"/>
    <w:rsid w:val="00ED030F"/>
    <w:rsid w:val="00ED0838"/>
    <w:rsid w:val="00ED20DC"/>
    <w:rsid w:val="00ED610B"/>
    <w:rsid w:val="00ED76BF"/>
    <w:rsid w:val="00EE10CD"/>
    <w:rsid w:val="00EE1B0B"/>
    <w:rsid w:val="00EE1D6A"/>
    <w:rsid w:val="00EE23E6"/>
    <w:rsid w:val="00EE3231"/>
    <w:rsid w:val="00EE357B"/>
    <w:rsid w:val="00EE3672"/>
    <w:rsid w:val="00EE4A15"/>
    <w:rsid w:val="00EE6068"/>
    <w:rsid w:val="00EE6AFF"/>
    <w:rsid w:val="00EF03AB"/>
    <w:rsid w:val="00EF1BF2"/>
    <w:rsid w:val="00EF21E0"/>
    <w:rsid w:val="00EF2AB3"/>
    <w:rsid w:val="00EF3124"/>
    <w:rsid w:val="00EF5969"/>
    <w:rsid w:val="00EF5C4C"/>
    <w:rsid w:val="00EF701A"/>
    <w:rsid w:val="00EF78BC"/>
    <w:rsid w:val="00F00913"/>
    <w:rsid w:val="00F02247"/>
    <w:rsid w:val="00F04B67"/>
    <w:rsid w:val="00F06290"/>
    <w:rsid w:val="00F06315"/>
    <w:rsid w:val="00F0690B"/>
    <w:rsid w:val="00F07D63"/>
    <w:rsid w:val="00F10B5D"/>
    <w:rsid w:val="00F10D4E"/>
    <w:rsid w:val="00F11637"/>
    <w:rsid w:val="00F11959"/>
    <w:rsid w:val="00F127C9"/>
    <w:rsid w:val="00F12D26"/>
    <w:rsid w:val="00F13922"/>
    <w:rsid w:val="00F13ACA"/>
    <w:rsid w:val="00F13BB8"/>
    <w:rsid w:val="00F14DB5"/>
    <w:rsid w:val="00F15119"/>
    <w:rsid w:val="00F170A0"/>
    <w:rsid w:val="00F17DCB"/>
    <w:rsid w:val="00F2054F"/>
    <w:rsid w:val="00F20939"/>
    <w:rsid w:val="00F212CB"/>
    <w:rsid w:val="00F23197"/>
    <w:rsid w:val="00F2377E"/>
    <w:rsid w:val="00F2491C"/>
    <w:rsid w:val="00F24CCC"/>
    <w:rsid w:val="00F26096"/>
    <w:rsid w:val="00F2789A"/>
    <w:rsid w:val="00F30B46"/>
    <w:rsid w:val="00F31442"/>
    <w:rsid w:val="00F31C2A"/>
    <w:rsid w:val="00F33640"/>
    <w:rsid w:val="00F351F0"/>
    <w:rsid w:val="00F35950"/>
    <w:rsid w:val="00F36871"/>
    <w:rsid w:val="00F40478"/>
    <w:rsid w:val="00F40D42"/>
    <w:rsid w:val="00F42C72"/>
    <w:rsid w:val="00F434F4"/>
    <w:rsid w:val="00F43AA9"/>
    <w:rsid w:val="00F45087"/>
    <w:rsid w:val="00F46374"/>
    <w:rsid w:val="00F464D7"/>
    <w:rsid w:val="00F46D10"/>
    <w:rsid w:val="00F47251"/>
    <w:rsid w:val="00F47AD6"/>
    <w:rsid w:val="00F5005F"/>
    <w:rsid w:val="00F52B9C"/>
    <w:rsid w:val="00F560AD"/>
    <w:rsid w:val="00F57B6C"/>
    <w:rsid w:val="00F60E74"/>
    <w:rsid w:val="00F63502"/>
    <w:rsid w:val="00F63EA6"/>
    <w:rsid w:val="00F65D50"/>
    <w:rsid w:val="00F6635A"/>
    <w:rsid w:val="00F6679D"/>
    <w:rsid w:val="00F672D8"/>
    <w:rsid w:val="00F6735C"/>
    <w:rsid w:val="00F675F4"/>
    <w:rsid w:val="00F70ABF"/>
    <w:rsid w:val="00F71D6A"/>
    <w:rsid w:val="00F73259"/>
    <w:rsid w:val="00F732C6"/>
    <w:rsid w:val="00F73EC6"/>
    <w:rsid w:val="00F75E23"/>
    <w:rsid w:val="00F772A1"/>
    <w:rsid w:val="00F77C0E"/>
    <w:rsid w:val="00F77C89"/>
    <w:rsid w:val="00F77FC7"/>
    <w:rsid w:val="00F800C5"/>
    <w:rsid w:val="00F80D76"/>
    <w:rsid w:val="00F814C6"/>
    <w:rsid w:val="00F81674"/>
    <w:rsid w:val="00F82378"/>
    <w:rsid w:val="00F828AB"/>
    <w:rsid w:val="00F839FE"/>
    <w:rsid w:val="00F8423F"/>
    <w:rsid w:val="00F84761"/>
    <w:rsid w:val="00F84AA7"/>
    <w:rsid w:val="00F85312"/>
    <w:rsid w:val="00F85704"/>
    <w:rsid w:val="00F858D8"/>
    <w:rsid w:val="00F877B4"/>
    <w:rsid w:val="00F87827"/>
    <w:rsid w:val="00F87A17"/>
    <w:rsid w:val="00F87ED3"/>
    <w:rsid w:val="00F9042B"/>
    <w:rsid w:val="00F910ED"/>
    <w:rsid w:val="00F93231"/>
    <w:rsid w:val="00F93EE6"/>
    <w:rsid w:val="00F94D4D"/>
    <w:rsid w:val="00F95C52"/>
    <w:rsid w:val="00F969F9"/>
    <w:rsid w:val="00F97733"/>
    <w:rsid w:val="00FA0326"/>
    <w:rsid w:val="00FA138C"/>
    <w:rsid w:val="00FA3351"/>
    <w:rsid w:val="00FA450B"/>
    <w:rsid w:val="00FA4CDC"/>
    <w:rsid w:val="00FA633C"/>
    <w:rsid w:val="00FA65AB"/>
    <w:rsid w:val="00FA6D85"/>
    <w:rsid w:val="00FA7F08"/>
    <w:rsid w:val="00FB0022"/>
    <w:rsid w:val="00FB193A"/>
    <w:rsid w:val="00FB21D4"/>
    <w:rsid w:val="00FB2862"/>
    <w:rsid w:val="00FB608D"/>
    <w:rsid w:val="00FB71F0"/>
    <w:rsid w:val="00FB72A7"/>
    <w:rsid w:val="00FB743B"/>
    <w:rsid w:val="00FC02ED"/>
    <w:rsid w:val="00FC096C"/>
    <w:rsid w:val="00FC13EC"/>
    <w:rsid w:val="00FC1920"/>
    <w:rsid w:val="00FC1FE1"/>
    <w:rsid w:val="00FC2635"/>
    <w:rsid w:val="00FC2E43"/>
    <w:rsid w:val="00FC32D7"/>
    <w:rsid w:val="00FC34B2"/>
    <w:rsid w:val="00FC3A7D"/>
    <w:rsid w:val="00FC40E2"/>
    <w:rsid w:val="00FC60FB"/>
    <w:rsid w:val="00FC6425"/>
    <w:rsid w:val="00FC69CE"/>
    <w:rsid w:val="00FC7039"/>
    <w:rsid w:val="00FD13AC"/>
    <w:rsid w:val="00FD1661"/>
    <w:rsid w:val="00FD1F9B"/>
    <w:rsid w:val="00FD24D1"/>
    <w:rsid w:val="00FD299E"/>
    <w:rsid w:val="00FD2B2F"/>
    <w:rsid w:val="00FD353D"/>
    <w:rsid w:val="00FD461E"/>
    <w:rsid w:val="00FD4E9F"/>
    <w:rsid w:val="00FD5341"/>
    <w:rsid w:val="00FD671D"/>
    <w:rsid w:val="00FD7DD1"/>
    <w:rsid w:val="00FE0188"/>
    <w:rsid w:val="00FE0398"/>
    <w:rsid w:val="00FE1646"/>
    <w:rsid w:val="00FE3369"/>
    <w:rsid w:val="00FE50BF"/>
    <w:rsid w:val="00FE55EE"/>
    <w:rsid w:val="00FE615C"/>
    <w:rsid w:val="00FF01DF"/>
    <w:rsid w:val="00FF129E"/>
    <w:rsid w:val="00FF1796"/>
    <w:rsid w:val="00FF17C2"/>
    <w:rsid w:val="00FF1805"/>
    <w:rsid w:val="00FF2E57"/>
    <w:rsid w:val="00FF4768"/>
    <w:rsid w:val="00FF49E8"/>
    <w:rsid w:val="00FF4B3B"/>
    <w:rsid w:val="00FF4C84"/>
    <w:rsid w:val="00FF4F5D"/>
    <w:rsid w:val="00FF5D9B"/>
    <w:rsid w:val="00FF6C49"/>
    <w:rsid w:val="00FF7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7E131F-CF20-481A-8526-17DED93F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E93"/>
    <w:rPr>
      <w:sz w:val="24"/>
      <w:szCs w:val="24"/>
    </w:rPr>
  </w:style>
  <w:style w:type="paragraph" w:styleId="Nagwek1">
    <w:name w:val="heading 1"/>
    <w:basedOn w:val="Normalny"/>
    <w:next w:val="Normalny"/>
    <w:link w:val="Nagwek1Znak"/>
    <w:uiPriority w:val="99"/>
    <w:qFormat/>
    <w:rsid w:val="00B72299"/>
    <w:pPr>
      <w:keepNext/>
      <w:jc w:val="center"/>
      <w:outlineLvl w:val="0"/>
    </w:pPr>
    <w:rPr>
      <w:b/>
      <w:bCs/>
      <w:sz w:val="20"/>
      <w:szCs w:val="20"/>
      <w:lang w:val="x-none" w:eastAsia="x-none"/>
    </w:rPr>
  </w:style>
  <w:style w:type="paragraph" w:styleId="Nagwek2">
    <w:name w:val="heading 2"/>
    <w:basedOn w:val="Normalny"/>
    <w:next w:val="Normalny"/>
    <w:link w:val="Nagwek2Znak"/>
    <w:qFormat/>
    <w:locked/>
    <w:rsid w:val="00662992"/>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semiHidden/>
    <w:unhideWhenUsed/>
    <w:qFormat/>
    <w:locked/>
    <w:rsid w:val="005D38D3"/>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uiPriority w:val="9"/>
    <w:qFormat/>
    <w:locked/>
    <w:rsid w:val="005D38D3"/>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9"/>
    <w:qFormat/>
    <w:rsid w:val="00F87827"/>
    <w:pPr>
      <w:spacing w:before="240" w:after="60"/>
      <w:outlineLvl w:val="5"/>
    </w:pPr>
    <w:rPr>
      <w:rFonts w:ascii="Calibri" w:hAnsi="Calibri"/>
      <w:b/>
      <w:bCs/>
      <w:sz w:val="20"/>
      <w:szCs w:val="20"/>
      <w:lang w:val="x-none" w:eastAsia="x-none"/>
    </w:rPr>
  </w:style>
  <w:style w:type="paragraph" w:styleId="Nagwek9">
    <w:name w:val="heading 9"/>
    <w:basedOn w:val="Normalny"/>
    <w:next w:val="Normalny"/>
    <w:qFormat/>
    <w:locked/>
    <w:rsid w:val="00DA4BC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72299"/>
    <w:rPr>
      <w:rFonts w:cs="Times New Roman"/>
      <w:b/>
      <w:bCs/>
      <w:sz w:val="20"/>
      <w:szCs w:val="20"/>
    </w:rPr>
  </w:style>
  <w:style w:type="character" w:customStyle="1" w:styleId="Nagwek6Znak">
    <w:name w:val="Nagłówek 6 Znak"/>
    <w:link w:val="Nagwek6"/>
    <w:uiPriority w:val="99"/>
    <w:locked/>
    <w:rsid w:val="00F87827"/>
    <w:rPr>
      <w:rFonts w:ascii="Calibri" w:hAnsi="Calibri" w:cs="Calibri"/>
      <w:b/>
      <w:bCs/>
    </w:rPr>
  </w:style>
  <w:style w:type="paragraph" w:styleId="Stopka">
    <w:name w:val="footer"/>
    <w:basedOn w:val="Normalny"/>
    <w:link w:val="StopkaZnak"/>
    <w:uiPriority w:val="99"/>
    <w:rsid w:val="00896655"/>
    <w:pPr>
      <w:tabs>
        <w:tab w:val="center" w:pos="4536"/>
        <w:tab w:val="right" w:pos="9072"/>
      </w:tabs>
    </w:pPr>
    <w:rPr>
      <w:lang w:val="x-none" w:eastAsia="x-none"/>
    </w:rPr>
  </w:style>
  <w:style w:type="character" w:customStyle="1" w:styleId="StopkaZnak">
    <w:name w:val="Stopka Znak"/>
    <w:link w:val="Stopka"/>
    <w:uiPriority w:val="99"/>
    <w:semiHidden/>
    <w:locked/>
    <w:rPr>
      <w:rFonts w:cs="Times New Roman"/>
      <w:sz w:val="24"/>
      <w:szCs w:val="24"/>
    </w:rPr>
  </w:style>
  <w:style w:type="character" w:styleId="Numerstrony">
    <w:name w:val="page number"/>
    <w:uiPriority w:val="99"/>
    <w:rsid w:val="00896655"/>
    <w:rPr>
      <w:rFonts w:cs="Times New Roman"/>
    </w:rPr>
  </w:style>
  <w:style w:type="paragraph" w:styleId="Nagwek">
    <w:name w:val="header"/>
    <w:basedOn w:val="Normalny"/>
    <w:link w:val="NagwekZnak"/>
    <w:uiPriority w:val="99"/>
    <w:rsid w:val="00896655"/>
    <w:pPr>
      <w:tabs>
        <w:tab w:val="center" w:pos="4536"/>
        <w:tab w:val="right" w:pos="9072"/>
      </w:tabs>
    </w:pPr>
    <w:rPr>
      <w:lang w:val="x-none" w:eastAsia="x-none"/>
    </w:rPr>
  </w:style>
  <w:style w:type="character" w:customStyle="1" w:styleId="NagwekZnak">
    <w:name w:val="Nagłówek Znak"/>
    <w:link w:val="Nagwek"/>
    <w:uiPriority w:val="99"/>
    <w:locked/>
    <w:rPr>
      <w:rFonts w:cs="Times New Roman"/>
      <w:sz w:val="24"/>
      <w:szCs w:val="24"/>
    </w:rPr>
  </w:style>
  <w:style w:type="paragraph" w:styleId="Tekstdymka">
    <w:name w:val="Balloon Text"/>
    <w:basedOn w:val="Normalny"/>
    <w:link w:val="TekstdymkaZnak"/>
    <w:uiPriority w:val="99"/>
    <w:semiHidden/>
    <w:rsid w:val="0099341C"/>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paragraph" w:customStyle="1" w:styleId="Subhead2">
    <w:name w:val="Subhead 2"/>
    <w:basedOn w:val="Normalny"/>
    <w:uiPriority w:val="99"/>
    <w:rsid w:val="00311B25"/>
    <w:rPr>
      <w:b/>
      <w:bCs/>
    </w:rPr>
  </w:style>
  <w:style w:type="paragraph" w:styleId="Tekstpodstawowy">
    <w:name w:val="Body Text"/>
    <w:aliases w:val="Treść"/>
    <w:basedOn w:val="Normalny"/>
    <w:link w:val="TekstpodstawowyZnak"/>
    <w:uiPriority w:val="99"/>
    <w:rsid w:val="00311B25"/>
    <w:pPr>
      <w:ind w:right="-142"/>
      <w:jc w:val="both"/>
    </w:pPr>
    <w:rPr>
      <w:rFonts w:ascii="Arial" w:hAnsi="Arial"/>
      <w:sz w:val="20"/>
      <w:szCs w:val="20"/>
      <w:lang w:val="x-none" w:eastAsia="x-none"/>
    </w:rPr>
  </w:style>
  <w:style w:type="character" w:customStyle="1" w:styleId="TekstpodstawowyZnak">
    <w:name w:val="Tekst podstawowy Znak"/>
    <w:aliases w:val="Treść Znak"/>
    <w:link w:val="Tekstpodstawowy"/>
    <w:uiPriority w:val="99"/>
    <w:locked/>
    <w:rsid w:val="00311B25"/>
    <w:rPr>
      <w:rFonts w:ascii="Arial" w:hAnsi="Arial" w:cs="Arial"/>
      <w:sz w:val="20"/>
      <w:szCs w:val="20"/>
    </w:rPr>
  </w:style>
  <w:style w:type="paragraph" w:styleId="NormalnyWeb">
    <w:name w:val="Normal (Web)"/>
    <w:basedOn w:val="Normalny"/>
    <w:uiPriority w:val="99"/>
    <w:rsid w:val="00B72299"/>
    <w:pPr>
      <w:spacing w:before="100" w:beforeAutospacing="1" w:after="100" w:afterAutospacing="1"/>
      <w:jc w:val="both"/>
    </w:pPr>
    <w:rPr>
      <w:rFonts w:ascii="Arial Unicode MS" w:cs="Arial Unicode MS"/>
      <w:sz w:val="20"/>
      <w:szCs w:val="20"/>
    </w:rPr>
  </w:style>
  <w:style w:type="paragraph" w:styleId="Tekstpodstawowy2">
    <w:name w:val="Body Text 2"/>
    <w:basedOn w:val="Normalny"/>
    <w:link w:val="Tekstpodstawowy2Znak"/>
    <w:uiPriority w:val="99"/>
    <w:rsid w:val="00C3311D"/>
    <w:pPr>
      <w:tabs>
        <w:tab w:val="left" w:pos="9356"/>
      </w:tabs>
      <w:ind w:right="940"/>
      <w:jc w:val="both"/>
    </w:pPr>
    <w:rPr>
      <w:lang w:val="x-none" w:eastAsia="x-none"/>
    </w:rPr>
  </w:style>
  <w:style w:type="character" w:customStyle="1" w:styleId="Tekstpodstawowy2Znak">
    <w:name w:val="Tekst podstawowy 2 Znak"/>
    <w:link w:val="Tekstpodstawowy2"/>
    <w:uiPriority w:val="99"/>
    <w:locked/>
    <w:rsid w:val="00804AE6"/>
    <w:rPr>
      <w:rFonts w:cs="Times New Roman"/>
      <w:sz w:val="24"/>
      <w:szCs w:val="24"/>
    </w:rPr>
  </w:style>
  <w:style w:type="paragraph" w:customStyle="1" w:styleId="FR2">
    <w:name w:val="FR2"/>
    <w:uiPriority w:val="99"/>
    <w:rsid w:val="00804AE6"/>
    <w:pPr>
      <w:widowControl w:val="0"/>
      <w:autoSpaceDE w:val="0"/>
      <w:autoSpaceDN w:val="0"/>
      <w:adjustRightInd w:val="0"/>
      <w:spacing w:before="260"/>
      <w:ind w:left="440"/>
    </w:pPr>
    <w:rPr>
      <w:rFonts w:ascii="Tahoma" w:hAnsi="Tahoma" w:cs="Tahoma"/>
      <w:b/>
      <w:bCs/>
    </w:rPr>
  </w:style>
  <w:style w:type="paragraph" w:styleId="Tekstpodstawowy3">
    <w:name w:val="Body Text 3"/>
    <w:basedOn w:val="Normalny"/>
    <w:link w:val="Tekstpodstawowy3Znak"/>
    <w:rsid w:val="00F87827"/>
    <w:pPr>
      <w:spacing w:after="120"/>
    </w:pPr>
    <w:rPr>
      <w:sz w:val="16"/>
      <w:szCs w:val="16"/>
      <w:lang w:val="x-none" w:eastAsia="x-none"/>
    </w:rPr>
  </w:style>
  <w:style w:type="character" w:customStyle="1" w:styleId="Tekstpodstawowy3Znak">
    <w:name w:val="Tekst podstawowy 3 Znak"/>
    <w:link w:val="Tekstpodstawowy3"/>
    <w:locked/>
    <w:rsid w:val="00F87827"/>
    <w:rPr>
      <w:rFonts w:cs="Times New Roman"/>
      <w:sz w:val="16"/>
      <w:szCs w:val="16"/>
    </w:rPr>
  </w:style>
  <w:style w:type="paragraph" w:styleId="Tytu">
    <w:name w:val="Title"/>
    <w:basedOn w:val="Normalny"/>
    <w:link w:val="TytuZnak"/>
    <w:qFormat/>
    <w:rsid w:val="00F87827"/>
    <w:pPr>
      <w:jc w:val="center"/>
    </w:pPr>
    <w:rPr>
      <w:b/>
      <w:bCs/>
      <w:sz w:val="20"/>
      <w:szCs w:val="20"/>
      <w:lang w:val="x-none" w:eastAsia="x-none"/>
    </w:rPr>
  </w:style>
  <w:style w:type="character" w:customStyle="1" w:styleId="TytuZnak">
    <w:name w:val="Tytuł Znak"/>
    <w:link w:val="Tytu"/>
    <w:locked/>
    <w:rsid w:val="00F87827"/>
    <w:rPr>
      <w:rFonts w:cs="Times New Roman"/>
      <w:b/>
      <w:bCs/>
      <w:sz w:val="20"/>
      <w:szCs w:val="20"/>
    </w:rPr>
  </w:style>
  <w:style w:type="paragraph" w:customStyle="1" w:styleId="Styl1">
    <w:name w:val="Styl1"/>
    <w:basedOn w:val="Normalny"/>
    <w:uiPriority w:val="99"/>
    <w:rsid w:val="005D263F"/>
    <w:pPr>
      <w:spacing w:before="96" w:line="288" w:lineRule="auto"/>
      <w:jc w:val="both"/>
    </w:pPr>
    <w:rPr>
      <w:rFonts w:ascii="Arial" w:hAnsi="Arial" w:cs="Arial"/>
      <w:sz w:val="20"/>
      <w:szCs w:val="20"/>
    </w:rPr>
  </w:style>
  <w:style w:type="paragraph" w:styleId="Tekstpodstawowywcity2">
    <w:name w:val="Body Text Indent 2"/>
    <w:basedOn w:val="Normalny"/>
    <w:link w:val="Tekstpodstawowywcity2Znak"/>
    <w:uiPriority w:val="99"/>
    <w:rsid w:val="008D01B5"/>
    <w:pPr>
      <w:spacing w:after="120" w:line="480" w:lineRule="auto"/>
      <w:ind w:left="283"/>
    </w:pPr>
    <w:rPr>
      <w:lang w:val="x-none" w:eastAsia="x-none"/>
    </w:rPr>
  </w:style>
  <w:style w:type="character" w:customStyle="1" w:styleId="Tekstpodstawowywcity2Znak">
    <w:name w:val="Tekst podstawowy wcięty 2 Znak"/>
    <w:link w:val="Tekstpodstawowywcity2"/>
    <w:uiPriority w:val="99"/>
    <w:locked/>
    <w:rsid w:val="008D01B5"/>
    <w:rPr>
      <w:rFonts w:cs="Times New Roman"/>
      <w:sz w:val="24"/>
      <w:szCs w:val="24"/>
    </w:rPr>
  </w:style>
  <w:style w:type="paragraph" w:customStyle="1" w:styleId="redniasiatka1akcent21">
    <w:name w:val="Średnia siatka 1 — akcent 21"/>
    <w:basedOn w:val="Normalny"/>
    <w:uiPriority w:val="34"/>
    <w:qFormat/>
    <w:rsid w:val="005D78E3"/>
    <w:pPr>
      <w:ind w:left="720"/>
    </w:pPr>
  </w:style>
  <w:style w:type="character" w:styleId="Hipercze">
    <w:name w:val="Hyperlink"/>
    <w:uiPriority w:val="99"/>
    <w:rsid w:val="00AB2EF8"/>
    <w:rPr>
      <w:rFonts w:cs="Times New Roman"/>
      <w:color w:val="0000FF"/>
      <w:u w:val="single"/>
    </w:rPr>
  </w:style>
  <w:style w:type="character" w:customStyle="1" w:styleId="tx1">
    <w:name w:val="tx1"/>
    <w:rsid w:val="00E0262C"/>
    <w:rPr>
      <w:rFonts w:cs="Times New Roman"/>
      <w:b/>
      <w:bCs/>
    </w:rPr>
  </w:style>
  <w:style w:type="table" w:styleId="Tabela-Siatka">
    <w:name w:val="Table Grid"/>
    <w:basedOn w:val="Standardowy"/>
    <w:uiPriority w:val="59"/>
    <w:locked/>
    <w:rsid w:val="00D203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rsid w:val="004D3D0E"/>
    <w:pPr>
      <w:spacing w:after="120"/>
      <w:ind w:left="283"/>
    </w:pPr>
    <w:rPr>
      <w:lang w:val="x-none" w:eastAsia="x-none"/>
    </w:rPr>
  </w:style>
  <w:style w:type="character" w:customStyle="1" w:styleId="TekstpodstawowywcityZnak">
    <w:name w:val="Tekst podstawowy wcięty Znak"/>
    <w:link w:val="Tekstpodstawowywcity"/>
    <w:rsid w:val="004D3D0E"/>
    <w:rPr>
      <w:sz w:val="24"/>
      <w:szCs w:val="24"/>
    </w:rPr>
  </w:style>
  <w:style w:type="character" w:customStyle="1" w:styleId="txt-new">
    <w:name w:val="txt-new"/>
    <w:basedOn w:val="Domylnaczcionkaakapitu"/>
    <w:rsid w:val="00326A33"/>
  </w:style>
  <w:style w:type="character" w:customStyle="1" w:styleId="tabulatory">
    <w:name w:val="tabulatory"/>
    <w:basedOn w:val="Domylnaczcionkaakapitu"/>
    <w:rsid w:val="00326A33"/>
  </w:style>
  <w:style w:type="character" w:styleId="Odwoaniedokomentarza">
    <w:name w:val="annotation reference"/>
    <w:semiHidden/>
    <w:unhideWhenUsed/>
    <w:rsid w:val="00265669"/>
    <w:rPr>
      <w:sz w:val="16"/>
      <w:szCs w:val="16"/>
    </w:rPr>
  </w:style>
  <w:style w:type="paragraph" w:styleId="Tekstkomentarza">
    <w:name w:val="annotation text"/>
    <w:basedOn w:val="Normalny"/>
    <w:link w:val="TekstkomentarzaZnak"/>
    <w:semiHidden/>
    <w:unhideWhenUsed/>
    <w:rsid w:val="00265669"/>
    <w:rPr>
      <w:sz w:val="20"/>
      <w:szCs w:val="20"/>
    </w:rPr>
  </w:style>
  <w:style w:type="character" w:customStyle="1" w:styleId="TekstkomentarzaZnak">
    <w:name w:val="Tekst komentarza Znak"/>
    <w:basedOn w:val="Domylnaczcionkaakapitu"/>
    <w:link w:val="Tekstkomentarza"/>
    <w:semiHidden/>
    <w:rsid w:val="00265669"/>
  </w:style>
  <w:style w:type="paragraph" w:styleId="Tematkomentarza">
    <w:name w:val="annotation subject"/>
    <w:basedOn w:val="Tekstkomentarza"/>
    <w:next w:val="Tekstkomentarza"/>
    <w:link w:val="TematkomentarzaZnak"/>
    <w:uiPriority w:val="99"/>
    <w:semiHidden/>
    <w:unhideWhenUsed/>
    <w:rsid w:val="00265669"/>
    <w:rPr>
      <w:b/>
      <w:bCs/>
      <w:lang w:val="x-none" w:eastAsia="x-none"/>
    </w:rPr>
  </w:style>
  <w:style w:type="character" w:customStyle="1" w:styleId="TematkomentarzaZnak">
    <w:name w:val="Temat komentarza Znak"/>
    <w:link w:val="Tematkomentarza"/>
    <w:uiPriority w:val="99"/>
    <w:semiHidden/>
    <w:rsid w:val="00265669"/>
    <w:rPr>
      <w:b/>
      <w:bCs/>
    </w:rPr>
  </w:style>
  <w:style w:type="paragraph" w:styleId="Bezodstpw">
    <w:name w:val="No Spacing"/>
    <w:uiPriority w:val="1"/>
    <w:qFormat/>
    <w:rsid w:val="00156803"/>
    <w:rPr>
      <w:rFonts w:ascii="Calibri" w:eastAsia="Calibri" w:hAnsi="Calibri"/>
      <w:sz w:val="22"/>
      <w:szCs w:val="22"/>
      <w:lang w:eastAsia="en-US"/>
    </w:rPr>
  </w:style>
  <w:style w:type="paragraph" w:customStyle="1" w:styleId="rednialista2akcent21">
    <w:name w:val="Średnia lista 2 — akcent 21"/>
    <w:hidden/>
    <w:uiPriority w:val="99"/>
    <w:semiHidden/>
    <w:rsid w:val="00C350BE"/>
    <w:rPr>
      <w:sz w:val="24"/>
      <w:szCs w:val="24"/>
    </w:rPr>
  </w:style>
  <w:style w:type="character" w:customStyle="1" w:styleId="text">
    <w:name w:val="text"/>
    <w:basedOn w:val="Domylnaczcionkaakapitu"/>
    <w:rsid w:val="00BC0F71"/>
  </w:style>
  <w:style w:type="paragraph" w:styleId="Nagwekspisutreci">
    <w:name w:val="TOC Heading"/>
    <w:basedOn w:val="Nagwek1"/>
    <w:next w:val="Normalny"/>
    <w:uiPriority w:val="39"/>
    <w:qFormat/>
    <w:rsid w:val="00B46E73"/>
    <w:pPr>
      <w:keepLines/>
      <w:spacing w:before="480" w:line="276" w:lineRule="auto"/>
      <w:jc w:val="left"/>
      <w:outlineLvl w:val="9"/>
    </w:pPr>
    <w:rPr>
      <w:rFonts w:ascii="Cambria" w:hAnsi="Cambria"/>
      <w:color w:val="365F91"/>
      <w:lang w:eastAsia="en-US"/>
    </w:rPr>
  </w:style>
  <w:style w:type="paragraph" w:styleId="Tekstprzypisudolnego">
    <w:name w:val="footnote text"/>
    <w:basedOn w:val="Normalny"/>
    <w:link w:val="TekstprzypisudolnegoZnak"/>
    <w:uiPriority w:val="99"/>
    <w:semiHidden/>
    <w:unhideWhenUsed/>
    <w:rsid w:val="00C2216B"/>
    <w:rPr>
      <w:rFonts w:ascii="Arial" w:hAnsi="Arial"/>
      <w:sz w:val="20"/>
      <w:szCs w:val="20"/>
      <w:lang w:val="x-none" w:eastAsia="x-none"/>
    </w:rPr>
  </w:style>
  <w:style w:type="character" w:customStyle="1" w:styleId="TekstprzypisudolnegoZnak">
    <w:name w:val="Tekst przypisu dolnego Znak"/>
    <w:link w:val="Tekstprzypisudolnego"/>
    <w:uiPriority w:val="99"/>
    <w:semiHidden/>
    <w:rsid w:val="00C2216B"/>
    <w:rPr>
      <w:rFonts w:ascii="Arial" w:hAnsi="Arial"/>
      <w:lang w:val="x-none" w:eastAsia="x-none"/>
    </w:rPr>
  </w:style>
  <w:style w:type="character" w:styleId="Odwoanieprzypisudolnego">
    <w:name w:val="footnote reference"/>
    <w:aliases w:val="Footnote Reference Number"/>
    <w:semiHidden/>
    <w:unhideWhenUsed/>
    <w:rsid w:val="00C2216B"/>
    <w:rPr>
      <w:vertAlign w:val="superscript"/>
    </w:rPr>
  </w:style>
  <w:style w:type="paragraph" w:customStyle="1" w:styleId="Akapitzlist1">
    <w:name w:val="Akapit z listą1"/>
    <w:basedOn w:val="Normalny"/>
    <w:rsid w:val="00A73B51"/>
    <w:pPr>
      <w:spacing w:after="200" w:line="276" w:lineRule="auto"/>
      <w:ind w:left="720"/>
    </w:pPr>
    <w:rPr>
      <w:rFonts w:ascii="Calibri" w:hAnsi="Calibri"/>
      <w:sz w:val="22"/>
      <w:szCs w:val="22"/>
      <w:lang w:eastAsia="en-US"/>
    </w:rPr>
  </w:style>
  <w:style w:type="paragraph" w:styleId="Zwykytekst">
    <w:name w:val="Plain Text"/>
    <w:basedOn w:val="Normalny"/>
    <w:link w:val="ZwykytekstZnak"/>
    <w:semiHidden/>
    <w:rsid w:val="00A73B51"/>
    <w:rPr>
      <w:rFonts w:ascii="Consolas" w:eastAsia="Calibri" w:hAnsi="Consolas"/>
      <w:sz w:val="21"/>
      <w:szCs w:val="21"/>
      <w:lang w:val="x-none" w:eastAsia="x-none"/>
    </w:rPr>
  </w:style>
  <w:style w:type="character" w:customStyle="1" w:styleId="ZwykytekstZnak">
    <w:name w:val="Zwykły tekst Znak"/>
    <w:link w:val="Zwykytekst"/>
    <w:semiHidden/>
    <w:rsid w:val="00A73B51"/>
    <w:rPr>
      <w:rFonts w:ascii="Consolas" w:eastAsia="Calibri" w:hAnsi="Consolas"/>
      <w:sz w:val="21"/>
      <w:szCs w:val="21"/>
    </w:rPr>
  </w:style>
  <w:style w:type="paragraph" w:customStyle="1" w:styleId="tekst">
    <w:name w:val="tekst"/>
    <w:basedOn w:val="Normalny"/>
    <w:rsid w:val="004533AD"/>
    <w:pPr>
      <w:suppressLineNumbers/>
      <w:suppressAutoHyphens/>
      <w:spacing w:before="60" w:after="60"/>
      <w:jc w:val="both"/>
    </w:pPr>
    <w:rPr>
      <w:szCs w:val="20"/>
      <w:lang w:eastAsia="ar-SA"/>
    </w:rPr>
  </w:style>
  <w:style w:type="paragraph" w:customStyle="1" w:styleId="Default">
    <w:name w:val="Default"/>
    <w:rsid w:val="005D7BB6"/>
    <w:pPr>
      <w:autoSpaceDE w:val="0"/>
      <w:autoSpaceDN w:val="0"/>
      <w:adjustRightInd w:val="0"/>
    </w:pPr>
    <w:rPr>
      <w:rFonts w:eastAsia="Calibri"/>
      <w:color w:val="000000"/>
      <w:sz w:val="24"/>
      <w:szCs w:val="24"/>
    </w:rPr>
  </w:style>
  <w:style w:type="paragraph" w:customStyle="1" w:styleId="Standard">
    <w:name w:val="Standard"/>
    <w:rsid w:val="005C67BA"/>
    <w:pPr>
      <w:widowControl w:val="0"/>
      <w:suppressAutoHyphens/>
      <w:autoSpaceDN w:val="0"/>
      <w:textAlignment w:val="baseline"/>
    </w:pPr>
    <w:rPr>
      <w:rFonts w:cs="Lohit Hindi"/>
      <w:kern w:val="3"/>
      <w:sz w:val="24"/>
      <w:szCs w:val="24"/>
      <w:lang w:eastAsia="zh-CN" w:bidi="hi-IN"/>
    </w:rPr>
  </w:style>
  <w:style w:type="character" w:customStyle="1" w:styleId="Nagwek2Znak">
    <w:name w:val="Nagłówek 2 Znak"/>
    <w:link w:val="Nagwek2"/>
    <w:semiHidden/>
    <w:rsid w:val="00662992"/>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CC51A3"/>
    <w:pPr>
      <w:spacing w:after="200" w:line="276" w:lineRule="auto"/>
      <w:ind w:left="720"/>
      <w:contextualSpacing/>
    </w:pPr>
    <w:rPr>
      <w:rFonts w:ascii="Calibri" w:hAnsi="Calibri"/>
      <w:sz w:val="22"/>
      <w:szCs w:val="22"/>
    </w:rPr>
  </w:style>
  <w:style w:type="paragraph" w:customStyle="1" w:styleId="Tekstpodstawowywcity31">
    <w:name w:val="Tekst podstawowy wcięty 31"/>
    <w:basedOn w:val="Normalny"/>
    <w:rsid w:val="00A42958"/>
    <w:pPr>
      <w:suppressAutoHyphens/>
      <w:spacing w:line="360" w:lineRule="auto"/>
      <w:ind w:left="1080"/>
      <w:jc w:val="both"/>
    </w:pPr>
    <w:rPr>
      <w:lang w:eastAsia="ar-SA"/>
    </w:rPr>
  </w:style>
  <w:style w:type="paragraph" w:customStyle="1" w:styleId="Tekstblokowy1">
    <w:name w:val="Tekst blokowy1"/>
    <w:basedOn w:val="Normalny"/>
    <w:rsid w:val="002524F9"/>
    <w:pPr>
      <w:tabs>
        <w:tab w:val="left" w:pos="10065"/>
      </w:tabs>
      <w:suppressAutoHyphens/>
      <w:ind w:left="709" w:right="940"/>
    </w:pPr>
    <w:rPr>
      <w:szCs w:val="20"/>
      <w:lang w:eastAsia="ar-SA"/>
    </w:rPr>
  </w:style>
  <w:style w:type="paragraph" w:customStyle="1" w:styleId="pkt">
    <w:name w:val="pkt"/>
    <w:basedOn w:val="Normalny"/>
    <w:link w:val="pktZnak"/>
    <w:rsid w:val="008D73A9"/>
    <w:pPr>
      <w:spacing w:before="60" w:after="60"/>
      <w:ind w:left="851" w:hanging="295"/>
      <w:jc w:val="both"/>
    </w:pPr>
    <w:rPr>
      <w:szCs w:val="20"/>
      <w:lang w:val="x-none" w:eastAsia="x-none"/>
    </w:rPr>
  </w:style>
  <w:style w:type="character" w:customStyle="1" w:styleId="pktZnak">
    <w:name w:val="pkt Znak"/>
    <w:link w:val="pkt"/>
    <w:rsid w:val="008D73A9"/>
    <w:rPr>
      <w:sz w:val="24"/>
    </w:rPr>
  </w:style>
  <w:style w:type="paragraph" w:customStyle="1" w:styleId="ZnakZnak1">
    <w:name w:val="Znak Znak1"/>
    <w:basedOn w:val="Normalny"/>
    <w:rsid w:val="00262F10"/>
    <w:rPr>
      <w:rFonts w:ascii="Arial" w:hAnsi="Arial" w:cs="Arial"/>
    </w:rPr>
  </w:style>
  <w:style w:type="character" w:customStyle="1" w:styleId="AkapitzlistZnak">
    <w:name w:val="Akapit z listą Znak"/>
    <w:link w:val="Akapitzlist"/>
    <w:uiPriority w:val="34"/>
    <w:locked/>
    <w:rsid w:val="00DB23E4"/>
    <w:rPr>
      <w:rFonts w:ascii="Calibri" w:hAnsi="Calibri"/>
      <w:sz w:val="22"/>
      <w:szCs w:val="22"/>
    </w:rPr>
  </w:style>
  <w:style w:type="character" w:customStyle="1" w:styleId="Nagwek3Znak">
    <w:name w:val="Nagłówek 3 Znak"/>
    <w:link w:val="Nagwek3"/>
    <w:semiHidden/>
    <w:rsid w:val="005D38D3"/>
    <w:rPr>
      <w:rFonts w:ascii="Calibri Light" w:eastAsia="Times New Roman" w:hAnsi="Calibri Light" w:cs="Times New Roman"/>
      <w:b/>
      <w:bCs/>
      <w:sz w:val="26"/>
      <w:szCs w:val="26"/>
    </w:rPr>
  </w:style>
  <w:style w:type="character" w:customStyle="1" w:styleId="go">
    <w:name w:val="go"/>
    <w:rsid w:val="005D38D3"/>
  </w:style>
  <w:style w:type="character" w:customStyle="1" w:styleId="Nagwek5Znak">
    <w:name w:val="Nagłówek 5 Znak"/>
    <w:link w:val="Nagwek5"/>
    <w:uiPriority w:val="9"/>
    <w:rsid w:val="005D38D3"/>
    <w:rPr>
      <w:rFonts w:ascii="Calibri" w:hAnsi="Calibri"/>
      <w:b/>
      <w:bCs/>
      <w:i/>
      <w:iCs/>
      <w:sz w:val="26"/>
      <w:szCs w:val="26"/>
      <w:lang w:val="x-none" w:eastAsia="x-none"/>
    </w:rPr>
  </w:style>
  <w:style w:type="character" w:customStyle="1" w:styleId="text2">
    <w:name w:val="text2"/>
    <w:rsid w:val="0060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928">
      <w:bodyDiv w:val="1"/>
      <w:marLeft w:val="0"/>
      <w:marRight w:val="0"/>
      <w:marTop w:val="0"/>
      <w:marBottom w:val="0"/>
      <w:divBdr>
        <w:top w:val="none" w:sz="0" w:space="0" w:color="auto"/>
        <w:left w:val="none" w:sz="0" w:space="0" w:color="auto"/>
        <w:bottom w:val="none" w:sz="0" w:space="0" w:color="auto"/>
        <w:right w:val="none" w:sz="0" w:space="0" w:color="auto"/>
      </w:divBdr>
      <w:divsChild>
        <w:div w:id="5059532">
          <w:marLeft w:val="0"/>
          <w:marRight w:val="0"/>
          <w:marTop w:val="0"/>
          <w:marBottom w:val="0"/>
          <w:divBdr>
            <w:top w:val="none" w:sz="0" w:space="0" w:color="auto"/>
            <w:left w:val="none" w:sz="0" w:space="0" w:color="auto"/>
            <w:bottom w:val="none" w:sz="0" w:space="0" w:color="auto"/>
            <w:right w:val="none" w:sz="0" w:space="0" w:color="auto"/>
          </w:divBdr>
        </w:div>
        <w:div w:id="64763964">
          <w:marLeft w:val="0"/>
          <w:marRight w:val="0"/>
          <w:marTop w:val="0"/>
          <w:marBottom w:val="0"/>
          <w:divBdr>
            <w:top w:val="none" w:sz="0" w:space="0" w:color="auto"/>
            <w:left w:val="none" w:sz="0" w:space="0" w:color="auto"/>
            <w:bottom w:val="none" w:sz="0" w:space="0" w:color="auto"/>
            <w:right w:val="none" w:sz="0" w:space="0" w:color="auto"/>
          </w:divBdr>
        </w:div>
        <w:div w:id="214657848">
          <w:marLeft w:val="0"/>
          <w:marRight w:val="0"/>
          <w:marTop w:val="0"/>
          <w:marBottom w:val="0"/>
          <w:divBdr>
            <w:top w:val="none" w:sz="0" w:space="0" w:color="auto"/>
            <w:left w:val="none" w:sz="0" w:space="0" w:color="auto"/>
            <w:bottom w:val="none" w:sz="0" w:space="0" w:color="auto"/>
            <w:right w:val="none" w:sz="0" w:space="0" w:color="auto"/>
          </w:divBdr>
        </w:div>
        <w:div w:id="224149317">
          <w:marLeft w:val="0"/>
          <w:marRight w:val="0"/>
          <w:marTop w:val="0"/>
          <w:marBottom w:val="0"/>
          <w:divBdr>
            <w:top w:val="none" w:sz="0" w:space="0" w:color="auto"/>
            <w:left w:val="none" w:sz="0" w:space="0" w:color="auto"/>
            <w:bottom w:val="none" w:sz="0" w:space="0" w:color="auto"/>
            <w:right w:val="none" w:sz="0" w:space="0" w:color="auto"/>
          </w:divBdr>
        </w:div>
        <w:div w:id="229387002">
          <w:marLeft w:val="0"/>
          <w:marRight w:val="0"/>
          <w:marTop w:val="0"/>
          <w:marBottom w:val="0"/>
          <w:divBdr>
            <w:top w:val="none" w:sz="0" w:space="0" w:color="auto"/>
            <w:left w:val="none" w:sz="0" w:space="0" w:color="auto"/>
            <w:bottom w:val="none" w:sz="0" w:space="0" w:color="auto"/>
            <w:right w:val="none" w:sz="0" w:space="0" w:color="auto"/>
          </w:divBdr>
        </w:div>
        <w:div w:id="289015464">
          <w:marLeft w:val="0"/>
          <w:marRight w:val="0"/>
          <w:marTop w:val="0"/>
          <w:marBottom w:val="0"/>
          <w:divBdr>
            <w:top w:val="none" w:sz="0" w:space="0" w:color="auto"/>
            <w:left w:val="none" w:sz="0" w:space="0" w:color="auto"/>
            <w:bottom w:val="none" w:sz="0" w:space="0" w:color="auto"/>
            <w:right w:val="none" w:sz="0" w:space="0" w:color="auto"/>
          </w:divBdr>
        </w:div>
        <w:div w:id="364137094">
          <w:marLeft w:val="0"/>
          <w:marRight w:val="0"/>
          <w:marTop w:val="0"/>
          <w:marBottom w:val="0"/>
          <w:divBdr>
            <w:top w:val="none" w:sz="0" w:space="0" w:color="auto"/>
            <w:left w:val="none" w:sz="0" w:space="0" w:color="auto"/>
            <w:bottom w:val="none" w:sz="0" w:space="0" w:color="auto"/>
            <w:right w:val="none" w:sz="0" w:space="0" w:color="auto"/>
          </w:divBdr>
        </w:div>
        <w:div w:id="412511026">
          <w:marLeft w:val="0"/>
          <w:marRight w:val="0"/>
          <w:marTop w:val="0"/>
          <w:marBottom w:val="0"/>
          <w:divBdr>
            <w:top w:val="none" w:sz="0" w:space="0" w:color="auto"/>
            <w:left w:val="none" w:sz="0" w:space="0" w:color="auto"/>
            <w:bottom w:val="none" w:sz="0" w:space="0" w:color="auto"/>
            <w:right w:val="none" w:sz="0" w:space="0" w:color="auto"/>
          </w:divBdr>
        </w:div>
        <w:div w:id="461459760">
          <w:marLeft w:val="0"/>
          <w:marRight w:val="0"/>
          <w:marTop w:val="0"/>
          <w:marBottom w:val="0"/>
          <w:divBdr>
            <w:top w:val="none" w:sz="0" w:space="0" w:color="auto"/>
            <w:left w:val="none" w:sz="0" w:space="0" w:color="auto"/>
            <w:bottom w:val="none" w:sz="0" w:space="0" w:color="auto"/>
            <w:right w:val="none" w:sz="0" w:space="0" w:color="auto"/>
          </w:divBdr>
        </w:div>
        <w:div w:id="464739718">
          <w:marLeft w:val="0"/>
          <w:marRight w:val="0"/>
          <w:marTop w:val="0"/>
          <w:marBottom w:val="0"/>
          <w:divBdr>
            <w:top w:val="none" w:sz="0" w:space="0" w:color="auto"/>
            <w:left w:val="none" w:sz="0" w:space="0" w:color="auto"/>
            <w:bottom w:val="none" w:sz="0" w:space="0" w:color="auto"/>
            <w:right w:val="none" w:sz="0" w:space="0" w:color="auto"/>
          </w:divBdr>
        </w:div>
        <w:div w:id="671101857">
          <w:marLeft w:val="0"/>
          <w:marRight w:val="0"/>
          <w:marTop w:val="0"/>
          <w:marBottom w:val="0"/>
          <w:divBdr>
            <w:top w:val="none" w:sz="0" w:space="0" w:color="auto"/>
            <w:left w:val="none" w:sz="0" w:space="0" w:color="auto"/>
            <w:bottom w:val="none" w:sz="0" w:space="0" w:color="auto"/>
            <w:right w:val="none" w:sz="0" w:space="0" w:color="auto"/>
          </w:divBdr>
        </w:div>
        <w:div w:id="684291064">
          <w:marLeft w:val="0"/>
          <w:marRight w:val="0"/>
          <w:marTop w:val="0"/>
          <w:marBottom w:val="0"/>
          <w:divBdr>
            <w:top w:val="none" w:sz="0" w:space="0" w:color="auto"/>
            <w:left w:val="none" w:sz="0" w:space="0" w:color="auto"/>
            <w:bottom w:val="none" w:sz="0" w:space="0" w:color="auto"/>
            <w:right w:val="none" w:sz="0" w:space="0" w:color="auto"/>
          </w:divBdr>
        </w:div>
        <w:div w:id="699092070">
          <w:marLeft w:val="0"/>
          <w:marRight w:val="0"/>
          <w:marTop w:val="0"/>
          <w:marBottom w:val="0"/>
          <w:divBdr>
            <w:top w:val="none" w:sz="0" w:space="0" w:color="auto"/>
            <w:left w:val="none" w:sz="0" w:space="0" w:color="auto"/>
            <w:bottom w:val="none" w:sz="0" w:space="0" w:color="auto"/>
            <w:right w:val="none" w:sz="0" w:space="0" w:color="auto"/>
          </w:divBdr>
        </w:div>
        <w:div w:id="724642465">
          <w:marLeft w:val="0"/>
          <w:marRight w:val="0"/>
          <w:marTop w:val="0"/>
          <w:marBottom w:val="0"/>
          <w:divBdr>
            <w:top w:val="none" w:sz="0" w:space="0" w:color="auto"/>
            <w:left w:val="none" w:sz="0" w:space="0" w:color="auto"/>
            <w:bottom w:val="none" w:sz="0" w:space="0" w:color="auto"/>
            <w:right w:val="none" w:sz="0" w:space="0" w:color="auto"/>
          </w:divBdr>
        </w:div>
        <w:div w:id="729303640">
          <w:marLeft w:val="0"/>
          <w:marRight w:val="0"/>
          <w:marTop w:val="0"/>
          <w:marBottom w:val="0"/>
          <w:divBdr>
            <w:top w:val="none" w:sz="0" w:space="0" w:color="auto"/>
            <w:left w:val="none" w:sz="0" w:space="0" w:color="auto"/>
            <w:bottom w:val="none" w:sz="0" w:space="0" w:color="auto"/>
            <w:right w:val="none" w:sz="0" w:space="0" w:color="auto"/>
          </w:divBdr>
        </w:div>
        <w:div w:id="790126428">
          <w:marLeft w:val="0"/>
          <w:marRight w:val="0"/>
          <w:marTop w:val="0"/>
          <w:marBottom w:val="0"/>
          <w:divBdr>
            <w:top w:val="none" w:sz="0" w:space="0" w:color="auto"/>
            <w:left w:val="none" w:sz="0" w:space="0" w:color="auto"/>
            <w:bottom w:val="none" w:sz="0" w:space="0" w:color="auto"/>
            <w:right w:val="none" w:sz="0" w:space="0" w:color="auto"/>
          </w:divBdr>
        </w:div>
        <w:div w:id="795681795">
          <w:marLeft w:val="0"/>
          <w:marRight w:val="0"/>
          <w:marTop w:val="0"/>
          <w:marBottom w:val="0"/>
          <w:divBdr>
            <w:top w:val="none" w:sz="0" w:space="0" w:color="auto"/>
            <w:left w:val="none" w:sz="0" w:space="0" w:color="auto"/>
            <w:bottom w:val="none" w:sz="0" w:space="0" w:color="auto"/>
            <w:right w:val="none" w:sz="0" w:space="0" w:color="auto"/>
          </w:divBdr>
        </w:div>
        <w:div w:id="917445574">
          <w:marLeft w:val="0"/>
          <w:marRight w:val="0"/>
          <w:marTop w:val="0"/>
          <w:marBottom w:val="0"/>
          <w:divBdr>
            <w:top w:val="none" w:sz="0" w:space="0" w:color="auto"/>
            <w:left w:val="none" w:sz="0" w:space="0" w:color="auto"/>
            <w:bottom w:val="none" w:sz="0" w:space="0" w:color="auto"/>
            <w:right w:val="none" w:sz="0" w:space="0" w:color="auto"/>
          </w:divBdr>
        </w:div>
        <w:div w:id="1079017159">
          <w:marLeft w:val="0"/>
          <w:marRight w:val="0"/>
          <w:marTop w:val="0"/>
          <w:marBottom w:val="0"/>
          <w:divBdr>
            <w:top w:val="none" w:sz="0" w:space="0" w:color="auto"/>
            <w:left w:val="none" w:sz="0" w:space="0" w:color="auto"/>
            <w:bottom w:val="none" w:sz="0" w:space="0" w:color="auto"/>
            <w:right w:val="none" w:sz="0" w:space="0" w:color="auto"/>
          </w:divBdr>
        </w:div>
        <w:div w:id="1154684784">
          <w:marLeft w:val="0"/>
          <w:marRight w:val="0"/>
          <w:marTop w:val="0"/>
          <w:marBottom w:val="0"/>
          <w:divBdr>
            <w:top w:val="none" w:sz="0" w:space="0" w:color="auto"/>
            <w:left w:val="none" w:sz="0" w:space="0" w:color="auto"/>
            <w:bottom w:val="none" w:sz="0" w:space="0" w:color="auto"/>
            <w:right w:val="none" w:sz="0" w:space="0" w:color="auto"/>
          </w:divBdr>
        </w:div>
        <w:div w:id="1217011695">
          <w:marLeft w:val="0"/>
          <w:marRight w:val="0"/>
          <w:marTop w:val="0"/>
          <w:marBottom w:val="0"/>
          <w:divBdr>
            <w:top w:val="none" w:sz="0" w:space="0" w:color="auto"/>
            <w:left w:val="none" w:sz="0" w:space="0" w:color="auto"/>
            <w:bottom w:val="none" w:sz="0" w:space="0" w:color="auto"/>
            <w:right w:val="none" w:sz="0" w:space="0" w:color="auto"/>
          </w:divBdr>
        </w:div>
        <w:div w:id="1270428503">
          <w:marLeft w:val="0"/>
          <w:marRight w:val="0"/>
          <w:marTop w:val="0"/>
          <w:marBottom w:val="0"/>
          <w:divBdr>
            <w:top w:val="none" w:sz="0" w:space="0" w:color="auto"/>
            <w:left w:val="none" w:sz="0" w:space="0" w:color="auto"/>
            <w:bottom w:val="none" w:sz="0" w:space="0" w:color="auto"/>
            <w:right w:val="none" w:sz="0" w:space="0" w:color="auto"/>
          </w:divBdr>
        </w:div>
        <w:div w:id="1286305711">
          <w:marLeft w:val="0"/>
          <w:marRight w:val="0"/>
          <w:marTop w:val="0"/>
          <w:marBottom w:val="0"/>
          <w:divBdr>
            <w:top w:val="none" w:sz="0" w:space="0" w:color="auto"/>
            <w:left w:val="none" w:sz="0" w:space="0" w:color="auto"/>
            <w:bottom w:val="none" w:sz="0" w:space="0" w:color="auto"/>
            <w:right w:val="none" w:sz="0" w:space="0" w:color="auto"/>
          </w:divBdr>
        </w:div>
        <w:div w:id="1454791434">
          <w:marLeft w:val="0"/>
          <w:marRight w:val="0"/>
          <w:marTop w:val="0"/>
          <w:marBottom w:val="0"/>
          <w:divBdr>
            <w:top w:val="none" w:sz="0" w:space="0" w:color="auto"/>
            <w:left w:val="none" w:sz="0" w:space="0" w:color="auto"/>
            <w:bottom w:val="none" w:sz="0" w:space="0" w:color="auto"/>
            <w:right w:val="none" w:sz="0" w:space="0" w:color="auto"/>
          </w:divBdr>
        </w:div>
        <w:div w:id="1454860005">
          <w:marLeft w:val="0"/>
          <w:marRight w:val="0"/>
          <w:marTop w:val="0"/>
          <w:marBottom w:val="0"/>
          <w:divBdr>
            <w:top w:val="none" w:sz="0" w:space="0" w:color="auto"/>
            <w:left w:val="none" w:sz="0" w:space="0" w:color="auto"/>
            <w:bottom w:val="none" w:sz="0" w:space="0" w:color="auto"/>
            <w:right w:val="none" w:sz="0" w:space="0" w:color="auto"/>
          </w:divBdr>
        </w:div>
        <w:div w:id="1483430571">
          <w:marLeft w:val="0"/>
          <w:marRight w:val="0"/>
          <w:marTop w:val="0"/>
          <w:marBottom w:val="0"/>
          <w:divBdr>
            <w:top w:val="none" w:sz="0" w:space="0" w:color="auto"/>
            <w:left w:val="none" w:sz="0" w:space="0" w:color="auto"/>
            <w:bottom w:val="none" w:sz="0" w:space="0" w:color="auto"/>
            <w:right w:val="none" w:sz="0" w:space="0" w:color="auto"/>
          </w:divBdr>
        </w:div>
        <w:div w:id="1490095208">
          <w:marLeft w:val="0"/>
          <w:marRight w:val="0"/>
          <w:marTop w:val="0"/>
          <w:marBottom w:val="0"/>
          <w:divBdr>
            <w:top w:val="none" w:sz="0" w:space="0" w:color="auto"/>
            <w:left w:val="none" w:sz="0" w:space="0" w:color="auto"/>
            <w:bottom w:val="none" w:sz="0" w:space="0" w:color="auto"/>
            <w:right w:val="none" w:sz="0" w:space="0" w:color="auto"/>
          </w:divBdr>
        </w:div>
        <w:div w:id="1527520793">
          <w:marLeft w:val="0"/>
          <w:marRight w:val="0"/>
          <w:marTop w:val="0"/>
          <w:marBottom w:val="0"/>
          <w:divBdr>
            <w:top w:val="none" w:sz="0" w:space="0" w:color="auto"/>
            <w:left w:val="none" w:sz="0" w:space="0" w:color="auto"/>
            <w:bottom w:val="none" w:sz="0" w:space="0" w:color="auto"/>
            <w:right w:val="none" w:sz="0" w:space="0" w:color="auto"/>
          </w:divBdr>
        </w:div>
        <w:div w:id="1568036168">
          <w:marLeft w:val="0"/>
          <w:marRight w:val="0"/>
          <w:marTop w:val="0"/>
          <w:marBottom w:val="0"/>
          <w:divBdr>
            <w:top w:val="none" w:sz="0" w:space="0" w:color="auto"/>
            <w:left w:val="none" w:sz="0" w:space="0" w:color="auto"/>
            <w:bottom w:val="none" w:sz="0" w:space="0" w:color="auto"/>
            <w:right w:val="none" w:sz="0" w:space="0" w:color="auto"/>
          </w:divBdr>
        </w:div>
        <w:div w:id="1577206377">
          <w:marLeft w:val="0"/>
          <w:marRight w:val="0"/>
          <w:marTop w:val="0"/>
          <w:marBottom w:val="0"/>
          <w:divBdr>
            <w:top w:val="none" w:sz="0" w:space="0" w:color="auto"/>
            <w:left w:val="none" w:sz="0" w:space="0" w:color="auto"/>
            <w:bottom w:val="none" w:sz="0" w:space="0" w:color="auto"/>
            <w:right w:val="none" w:sz="0" w:space="0" w:color="auto"/>
          </w:divBdr>
        </w:div>
        <w:div w:id="1578396275">
          <w:marLeft w:val="0"/>
          <w:marRight w:val="0"/>
          <w:marTop w:val="0"/>
          <w:marBottom w:val="0"/>
          <w:divBdr>
            <w:top w:val="none" w:sz="0" w:space="0" w:color="auto"/>
            <w:left w:val="none" w:sz="0" w:space="0" w:color="auto"/>
            <w:bottom w:val="none" w:sz="0" w:space="0" w:color="auto"/>
            <w:right w:val="none" w:sz="0" w:space="0" w:color="auto"/>
          </w:divBdr>
        </w:div>
        <w:div w:id="1638291326">
          <w:marLeft w:val="0"/>
          <w:marRight w:val="0"/>
          <w:marTop w:val="0"/>
          <w:marBottom w:val="0"/>
          <w:divBdr>
            <w:top w:val="none" w:sz="0" w:space="0" w:color="auto"/>
            <w:left w:val="none" w:sz="0" w:space="0" w:color="auto"/>
            <w:bottom w:val="none" w:sz="0" w:space="0" w:color="auto"/>
            <w:right w:val="none" w:sz="0" w:space="0" w:color="auto"/>
          </w:divBdr>
        </w:div>
        <w:div w:id="1756705890">
          <w:marLeft w:val="0"/>
          <w:marRight w:val="0"/>
          <w:marTop w:val="0"/>
          <w:marBottom w:val="0"/>
          <w:divBdr>
            <w:top w:val="none" w:sz="0" w:space="0" w:color="auto"/>
            <w:left w:val="none" w:sz="0" w:space="0" w:color="auto"/>
            <w:bottom w:val="none" w:sz="0" w:space="0" w:color="auto"/>
            <w:right w:val="none" w:sz="0" w:space="0" w:color="auto"/>
          </w:divBdr>
        </w:div>
        <w:div w:id="1881242049">
          <w:marLeft w:val="0"/>
          <w:marRight w:val="0"/>
          <w:marTop w:val="0"/>
          <w:marBottom w:val="0"/>
          <w:divBdr>
            <w:top w:val="none" w:sz="0" w:space="0" w:color="auto"/>
            <w:left w:val="none" w:sz="0" w:space="0" w:color="auto"/>
            <w:bottom w:val="none" w:sz="0" w:space="0" w:color="auto"/>
            <w:right w:val="none" w:sz="0" w:space="0" w:color="auto"/>
          </w:divBdr>
        </w:div>
        <w:div w:id="1952736907">
          <w:marLeft w:val="0"/>
          <w:marRight w:val="0"/>
          <w:marTop w:val="0"/>
          <w:marBottom w:val="0"/>
          <w:divBdr>
            <w:top w:val="none" w:sz="0" w:space="0" w:color="auto"/>
            <w:left w:val="none" w:sz="0" w:space="0" w:color="auto"/>
            <w:bottom w:val="none" w:sz="0" w:space="0" w:color="auto"/>
            <w:right w:val="none" w:sz="0" w:space="0" w:color="auto"/>
          </w:divBdr>
        </w:div>
        <w:div w:id="2034649489">
          <w:marLeft w:val="0"/>
          <w:marRight w:val="0"/>
          <w:marTop w:val="0"/>
          <w:marBottom w:val="0"/>
          <w:divBdr>
            <w:top w:val="none" w:sz="0" w:space="0" w:color="auto"/>
            <w:left w:val="none" w:sz="0" w:space="0" w:color="auto"/>
            <w:bottom w:val="none" w:sz="0" w:space="0" w:color="auto"/>
            <w:right w:val="none" w:sz="0" w:space="0" w:color="auto"/>
          </w:divBdr>
        </w:div>
        <w:div w:id="2132243674">
          <w:marLeft w:val="0"/>
          <w:marRight w:val="0"/>
          <w:marTop w:val="0"/>
          <w:marBottom w:val="0"/>
          <w:divBdr>
            <w:top w:val="none" w:sz="0" w:space="0" w:color="auto"/>
            <w:left w:val="none" w:sz="0" w:space="0" w:color="auto"/>
            <w:bottom w:val="none" w:sz="0" w:space="0" w:color="auto"/>
            <w:right w:val="none" w:sz="0" w:space="0" w:color="auto"/>
          </w:divBdr>
        </w:div>
      </w:divsChild>
    </w:div>
    <w:div w:id="205533843">
      <w:bodyDiv w:val="1"/>
      <w:marLeft w:val="0"/>
      <w:marRight w:val="0"/>
      <w:marTop w:val="0"/>
      <w:marBottom w:val="0"/>
      <w:divBdr>
        <w:top w:val="none" w:sz="0" w:space="0" w:color="auto"/>
        <w:left w:val="none" w:sz="0" w:space="0" w:color="auto"/>
        <w:bottom w:val="none" w:sz="0" w:space="0" w:color="auto"/>
        <w:right w:val="none" w:sz="0" w:space="0" w:color="auto"/>
      </w:divBdr>
    </w:div>
    <w:div w:id="215707573">
      <w:bodyDiv w:val="1"/>
      <w:marLeft w:val="0"/>
      <w:marRight w:val="0"/>
      <w:marTop w:val="0"/>
      <w:marBottom w:val="0"/>
      <w:divBdr>
        <w:top w:val="none" w:sz="0" w:space="0" w:color="auto"/>
        <w:left w:val="none" w:sz="0" w:space="0" w:color="auto"/>
        <w:bottom w:val="none" w:sz="0" w:space="0" w:color="auto"/>
        <w:right w:val="none" w:sz="0" w:space="0" w:color="auto"/>
      </w:divBdr>
      <w:divsChild>
        <w:div w:id="1811705003">
          <w:marLeft w:val="0"/>
          <w:marRight w:val="0"/>
          <w:marTop w:val="0"/>
          <w:marBottom w:val="0"/>
          <w:divBdr>
            <w:top w:val="none" w:sz="0" w:space="0" w:color="auto"/>
            <w:left w:val="none" w:sz="0" w:space="0" w:color="auto"/>
            <w:bottom w:val="none" w:sz="0" w:space="0" w:color="auto"/>
            <w:right w:val="none" w:sz="0" w:space="0" w:color="auto"/>
          </w:divBdr>
          <w:divsChild>
            <w:div w:id="1420441980">
              <w:marLeft w:val="0"/>
              <w:marRight w:val="0"/>
              <w:marTop w:val="0"/>
              <w:marBottom w:val="0"/>
              <w:divBdr>
                <w:top w:val="none" w:sz="0" w:space="0" w:color="auto"/>
                <w:left w:val="none" w:sz="0" w:space="0" w:color="auto"/>
                <w:bottom w:val="none" w:sz="0" w:space="0" w:color="auto"/>
                <w:right w:val="none" w:sz="0" w:space="0" w:color="auto"/>
              </w:divBdr>
              <w:divsChild>
                <w:div w:id="438184871">
                  <w:marLeft w:val="0"/>
                  <w:marRight w:val="0"/>
                  <w:marTop w:val="0"/>
                  <w:marBottom w:val="0"/>
                  <w:divBdr>
                    <w:top w:val="none" w:sz="0" w:space="0" w:color="auto"/>
                    <w:left w:val="none" w:sz="0" w:space="0" w:color="auto"/>
                    <w:bottom w:val="none" w:sz="0" w:space="0" w:color="auto"/>
                    <w:right w:val="none" w:sz="0" w:space="0" w:color="auto"/>
                  </w:divBdr>
                </w:div>
                <w:div w:id="1291864339">
                  <w:marLeft w:val="0"/>
                  <w:marRight w:val="0"/>
                  <w:marTop w:val="0"/>
                  <w:marBottom w:val="0"/>
                  <w:divBdr>
                    <w:top w:val="none" w:sz="0" w:space="0" w:color="auto"/>
                    <w:left w:val="none" w:sz="0" w:space="0" w:color="auto"/>
                    <w:bottom w:val="none" w:sz="0" w:space="0" w:color="auto"/>
                    <w:right w:val="none" w:sz="0" w:space="0" w:color="auto"/>
                  </w:divBdr>
                </w:div>
                <w:div w:id="1419984719">
                  <w:marLeft w:val="0"/>
                  <w:marRight w:val="0"/>
                  <w:marTop w:val="0"/>
                  <w:marBottom w:val="0"/>
                  <w:divBdr>
                    <w:top w:val="none" w:sz="0" w:space="0" w:color="auto"/>
                    <w:left w:val="none" w:sz="0" w:space="0" w:color="auto"/>
                    <w:bottom w:val="none" w:sz="0" w:space="0" w:color="auto"/>
                    <w:right w:val="none" w:sz="0" w:space="0" w:color="auto"/>
                  </w:divBdr>
                </w:div>
                <w:div w:id="1580210502">
                  <w:marLeft w:val="0"/>
                  <w:marRight w:val="0"/>
                  <w:marTop w:val="0"/>
                  <w:marBottom w:val="0"/>
                  <w:divBdr>
                    <w:top w:val="none" w:sz="0" w:space="0" w:color="auto"/>
                    <w:left w:val="none" w:sz="0" w:space="0" w:color="auto"/>
                    <w:bottom w:val="none" w:sz="0" w:space="0" w:color="auto"/>
                    <w:right w:val="none" w:sz="0" w:space="0" w:color="auto"/>
                  </w:divBdr>
                  <w:divsChild>
                    <w:div w:id="1608271989">
                      <w:marLeft w:val="0"/>
                      <w:marRight w:val="0"/>
                      <w:marTop w:val="0"/>
                      <w:marBottom w:val="0"/>
                      <w:divBdr>
                        <w:top w:val="none" w:sz="0" w:space="0" w:color="auto"/>
                        <w:left w:val="none" w:sz="0" w:space="0" w:color="auto"/>
                        <w:bottom w:val="none" w:sz="0" w:space="0" w:color="auto"/>
                        <w:right w:val="none" w:sz="0" w:space="0" w:color="auto"/>
                      </w:divBdr>
                    </w:div>
                  </w:divsChild>
                </w:div>
                <w:div w:id="1718626155">
                  <w:marLeft w:val="0"/>
                  <w:marRight w:val="0"/>
                  <w:marTop w:val="0"/>
                  <w:marBottom w:val="0"/>
                  <w:divBdr>
                    <w:top w:val="none" w:sz="0" w:space="0" w:color="auto"/>
                    <w:left w:val="none" w:sz="0" w:space="0" w:color="auto"/>
                    <w:bottom w:val="none" w:sz="0" w:space="0" w:color="auto"/>
                    <w:right w:val="none" w:sz="0" w:space="0" w:color="auto"/>
                  </w:divBdr>
                </w:div>
                <w:div w:id="19153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3971">
      <w:bodyDiv w:val="1"/>
      <w:marLeft w:val="0"/>
      <w:marRight w:val="0"/>
      <w:marTop w:val="0"/>
      <w:marBottom w:val="0"/>
      <w:divBdr>
        <w:top w:val="none" w:sz="0" w:space="0" w:color="auto"/>
        <w:left w:val="none" w:sz="0" w:space="0" w:color="auto"/>
        <w:bottom w:val="none" w:sz="0" w:space="0" w:color="auto"/>
        <w:right w:val="none" w:sz="0" w:space="0" w:color="auto"/>
      </w:divBdr>
    </w:div>
    <w:div w:id="445462875">
      <w:bodyDiv w:val="1"/>
      <w:marLeft w:val="0"/>
      <w:marRight w:val="0"/>
      <w:marTop w:val="0"/>
      <w:marBottom w:val="0"/>
      <w:divBdr>
        <w:top w:val="none" w:sz="0" w:space="0" w:color="auto"/>
        <w:left w:val="none" w:sz="0" w:space="0" w:color="auto"/>
        <w:bottom w:val="none" w:sz="0" w:space="0" w:color="auto"/>
        <w:right w:val="none" w:sz="0" w:space="0" w:color="auto"/>
      </w:divBdr>
      <w:divsChild>
        <w:div w:id="257954037">
          <w:marLeft w:val="0"/>
          <w:marRight w:val="0"/>
          <w:marTop w:val="0"/>
          <w:marBottom w:val="0"/>
          <w:divBdr>
            <w:top w:val="none" w:sz="0" w:space="0" w:color="auto"/>
            <w:left w:val="none" w:sz="0" w:space="0" w:color="auto"/>
            <w:bottom w:val="none" w:sz="0" w:space="0" w:color="auto"/>
            <w:right w:val="none" w:sz="0" w:space="0" w:color="auto"/>
          </w:divBdr>
          <w:divsChild>
            <w:div w:id="1788962236">
              <w:marLeft w:val="0"/>
              <w:marRight w:val="0"/>
              <w:marTop w:val="0"/>
              <w:marBottom w:val="0"/>
              <w:divBdr>
                <w:top w:val="none" w:sz="0" w:space="0" w:color="auto"/>
                <w:left w:val="none" w:sz="0" w:space="0" w:color="auto"/>
                <w:bottom w:val="none" w:sz="0" w:space="0" w:color="auto"/>
                <w:right w:val="none" w:sz="0" w:space="0" w:color="auto"/>
              </w:divBdr>
              <w:divsChild>
                <w:div w:id="124347765">
                  <w:marLeft w:val="1560"/>
                  <w:marRight w:val="0"/>
                  <w:marTop w:val="0"/>
                  <w:marBottom w:val="0"/>
                  <w:divBdr>
                    <w:top w:val="none" w:sz="0" w:space="0" w:color="auto"/>
                    <w:left w:val="none" w:sz="0" w:space="0" w:color="auto"/>
                    <w:bottom w:val="none" w:sz="0" w:space="0" w:color="auto"/>
                    <w:right w:val="none" w:sz="0" w:space="0" w:color="auto"/>
                  </w:divBdr>
                </w:div>
                <w:div w:id="501628580">
                  <w:marLeft w:val="1560"/>
                  <w:marRight w:val="0"/>
                  <w:marTop w:val="0"/>
                  <w:marBottom w:val="0"/>
                  <w:divBdr>
                    <w:top w:val="none" w:sz="0" w:space="0" w:color="auto"/>
                    <w:left w:val="none" w:sz="0" w:space="0" w:color="auto"/>
                    <w:bottom w:val="none" w:sz="0" w:space="0" w:color="auto"/>
                    <w:right w:val="none" w:sz="0" w:space="0" w:color="auto"/>
                  </w:divBdr>
                </w:div>
                <w:div w:id="956638658">
                  <w:marLeft w:val="1560"/>
                  <w:marRight w:val="0"/>
                  <w:marTop w:val="0"/>
                  <w:marBottom w:val="0"/>
                  <w:divBdr>
                    <w:top w:val="none" w:sz="0" w:space="0" w:color="auto"/>
                    <w:left w:val="none" w:sz="0" w:space="0" w:color="auto"/>
                    <w:bottom w:val="none" w:sz="0" w:space="0" w:color="auto"/>
                    <w:right w:val="none" w:sz="0" w:space="0" w:color="auto"/>
                  </w:divBdr>
                </w:div>
                <w:div w:id="987326366">
                  <w:marLeft w:val="1560"/>
                  <w:marRight w:val="0"/>
                  <w:marTop w:val="0"/>
                  <w:marBottom w:val="0"/>
                  <w:divBdr>
                    <w:top w:val="none" w:sz="0" w:space="0" w:color="auto"/>
                    <w:left w:val="none" w:sz="0" w:space="0" w:color="auto"/>
                    <w:bottom w:val="none" w:sz="0" w:space="0" w:color="auto"/>
                    <w:right w:val="none" w:sz="0" w:space="0" w:color="auto"/>
                  </w:divBdr>
                </w:div>
                <w:div w:id="992100712">
                  <w:marLeft w:val="1560"/>
                  <w:marRight w:val="0"/>
                  <w:marTop w:val="0"/>
                  <w:marBottom w:val="0"/>
                  <w:divBdr>
                    <w:top w:val="none" w:sz="0" w:space="0" w:color="auto"/>
                    <w:left w:val="none" w:sz="0" w:space="0" w:color="auto"/>
                    <w:bottom w:val="none" w:sz="0" w:space="0" w:color="auto"/>
                    <w:right w:val="none" w:sz="0" w:space="0" w:color="auto"/>
                  </w:divBdr>
                </w:div>
                <w:div w:id="1070468623">
                  <w:marLeft w:val="1560"/>
                  <w:marRight w:val="0"/>
                  <w:marTop w:val="0"/>
                  <w:marBottom w:val="0"/>
                  <w:divBdr>
                    <w:top w:val="none" w:sz="0" w:space="0" w:color="auto"/>
                    <w:left w:val="none" w:sz="0" w:space="0" w:color="auto"/>
                    <w:bottom w:val="none" w:sz="0" w:space="0" w:color="auto"/>
                    <w:right w:val="none" w:sz="0" w:space="0" w:color="auto"/>
                  </w:divBdr>
                </w:div>
                <w:div w:id="1073969716">
                  <w:marLeft w:val="1560"/>
                  <w:marRight w:val="0"/>
                  <w:marTop w:val="0"/>
                  <w:marBottom w:val="0"/>
                  <w:divBdr>
                    <w:top w:val="none" w:sz="0" w:space="0" w:color="auto"/>
                    <w:left w:val="none" w:sz="0" w:space="0" w:color="auto"/>
                    <w:bottom w:val="none" w:sz="0" w:space="0" w:color="auto"/>
                    <w:right w:val="none" w:sz="0" w:space="0" w:color="auto"/>
                  </w:divBdr>
                </w:div>
                <w:div w:id="1105618499">
                  <w:marLeft w:val="1560"/>
                  <w:marRight w:val="0"/>
                  <w:marTop w:val="0"/>
                  <w:marBottom w:val="0"/>
                  <w:divBdr>
                    <w:top w:val="none" w:sz="0" w:space="0" w:color="auto"/>
                    <w:left w:val="none" w:sz="0" w:space="0" w:color="auto"/>
                    <w:bottom w:val="none" w:sz="0" w:space="0" w:color="auto"/>
                    <w:right w:val="none" w:sz="0" w:space="0" w:color="auto"/>
                  </w:divBdr>
                </w:div>
                <w:div w:id="1564632094">
                  <w:marLeft w:val="840"/>
                  <w:marRight w:val="0"/>
                  <w:marTop w:val="0"/>
                  <w:marBottom w:val="0"/>
                  <w:divBdr>
                    <w:top w:val="none" w:sz="0" w:space="0" w:color="auto"/>
                    <w:left w:val="none" w:sz="0" w:space="0" w:color="auto"/>
                    <w:bottom w:val="none" w:sz="0" w:space="0" w:color="auto"/>
                    <w:right w:val="none" w:sz="0" w:space="0" w:color="auto"/>
                  </w:divBdr>
                </w:div>
                <w:div w:id="1613971826">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4">
      <w:bodyDiv w:val="1"/>
      <w:marLeft w:val="0"/>
      <w:marRight w:val="0"/>
      <w:marTop w:val="0"/>
      <w:marBottom w:val="0"/>
      <w:divBdr>
        <w:top w:val="none" w:sz="0" w:space="0" w:color="auto"/>
        <w:left w:val="none" w:sz="0" w:space="0" w:color="auto"/>
        <w:bottom w:val="none" w:sz="0" w:space="0" w:color="auto"/>
        <w:right w:val="none" w:sz="0" w:space="0" w:color="auto"/>
      </w:divBdr>
      <w:divsChild>
        <w:div w:id="657197354">
          <w:marLeft w:val="0"/>
          <w:marRight w:val="0"/>
          <w:marTop w:val="0"/>
          <w:marBottom w:val="0"/>
          <w:divBdr>
            <w:top w:val="none" w:sz="0" w:space="0" w:color="auto"/>
            <w:left w:val="none" w:sz="0" w:space="0" w:color="auto"/>
            <w:bottom w:val="none" w:sz="0" w:space="0" w:color="auto"/>
            <w:right w:val="none" w:sz="0" w:space="0" w:color="auto"/>
          </w:divBdr>
          <w:divsChild>
            <w:div w:id="1509909218">
              <w:marLeft w:val="720"/>
              <w:marRight w:val="0"/>
              <w:marTop w:val="0"/>
              <w:marBottom w:val="0"/>
              <w:divBdr>
                <w:top w:val="none" w:sz="0" w:space="0" w:color="auto"/>
                <w:left w:val="none" w:sz="0" w:space="0" w:color="auto"/>
                <w:bottom w:val="none" w:sz="0" w:space="0" w:color="auto"/>
                <w:right w:val="none" w:sz="0" w:space="0" w:color="auto"/>
              </w:divBdr>
            </w:div>
          </w:divsChild>
        </w:div>
        <w:div w:id="1179155337">
          <w:marLeft w:val="0"/>
          <w:marRight w:val="0"/>
          <w:marTop w:val="0"/>
          <w:marBottom w:val="0"/>
          <w:divBdr>
            <w:top w:val="none" w:sz="0" w:space="0" w:color="auto"/>
            <w:left w:val="none" w:sz="0" w:space="0" w:color="auto"/>
            <w:bottom w:val="none" w:sz="0" w:space="0" w:color="auto"/>
            <w:right w:val="none" w:sz="0" w:space="0" w:color="auto"/>
          </w:divBdr>
          <w:divsChild>
            <w:div w:id="1764719807">
              <w:marLeft w:val="720"/>
              <w:marRight w:val="0"/>
              <w:marTop w:val="0"/>
              <w:marBottom w:val="0"/>
              <w:divBdr>
                <w:top w:val="none" w:sz="0" w:space="0" w:color="auto"/>
                <w:left w:val="none" w:sz="0" w:space="0" w:color="auto"/>
                <w:bottom w:val="none" w:sz="0" w:space="0" w:color="auto"/>
                <w:right w:val="none" w:sz="0" w:space="0" w:color="auto"/>
              </w:divBdr>
            </w:div>
          </w:divsChild>
        </w:div>
        <w:div w:id="1244607931">
          <w:marLeft w:val="0"/>
          <w:marRight w:val="0"/>
          <w:marTop w:val="0"/>
          <w:marBottom w:val="0"/>
          <w:divBdr>
            <w:top w:val="none" w:sz="0" w:space="0" w:color="auto"/>
            <w:left w:val="none" w:sz="0" w:space="0" w:color="auto"/>
            <w:bottom w:val="none" w:sz="0" w:space="0" w:color="auto"/>
            <w:right w:val="none" w:sz="0" w:space="0" w:color="auto"/>
          </w:divBdr>
        </w:div>
      </w:divsChild>
    </w:div>
    <w:div w:id="562909701">
      <w:bodyDiv w:val="1"/>
      <w:marLeft w:val="0"/>
      <w:marRight w:val="0"/>
      <w:marTop w:val="0"/>
      <w:marBottom w:val="0"/>
      <w:divBdr>
        <w:top w:val="none" w:sz="0" w:space="0" w:color="auto"/>
        <w:left w:val="none" w:sz="0" w:space="0" w:color="auto"/>
        <w:bottom w:val="none" w:sz="0" w:space="0" w:color="auto"/>
        <w:right w:val="none" w:sz="0" w:space="0" w:color="auto"/>
      </w:divBdr>
      <w:divsChild>
        <w:div w:id="1624071929">
          <w:marLeft w:val="0"/>
          <w:marRight w:val="0"/>
          <w:marTop w:val="0"/>
          <w:marBottom w:val="0"/>
          <w:divBdr>
            <w:top w:val="none" w:sz="0" w:space="0" w:color="auto"/>
            <w:left w:val="none" w:sz="0" w:space="0" w:color="auto"/>
            <w:bottom w:val="none" w:sz="0" w:space="0" w:color="auto"/>
            <w:right w:val="none" w:sz="0" w:space="0" w:color="auto"/>
          </w:divBdr>
          <w:divsChild>
            <w:div w:id="1281259120">
              <w:marLeft w:val="0"/>
              <w:marRight w:val="0"/>
              <w:marTop w:val="0"/>
              <w:marBottom w:val="0"/>
              <w:divBdr>
                <w:top w:val="none" w:sz="0" w:space="0" w:color="auto"/>
                <w:left w:val="none" w:sz="0" w:space="0" w:color="auto"/>
                <w:bottom w:val="none" w:sz="0" w:space="0" w:color="auto"/>
                <w:right w:val="none" w:sz="0" w:space="0" w:color="auto"/>
              </w:divBdr>
              <w:divsChild>
                <w:div w:id="423111749">
                  <w:marLeft w:val="720"/>
                  <w:marRight w:val="0"/>
                  <w:marTop w:val="0"/>
                  <w:marBottom w:val="0"/>
                  <w:divBdr>
                    <w:top w:val="none" w:sz="0" w:space="0" w:color="auto"/>
                    <w:left w:val="none" w:sz="0" w:space="0" w:color="auto"/>
                    <w:bottom w:val="none" w:sz="0" w:space="0" w:color="auto"/>
                    <w:right w:val="none" w:sz="0" w:space="0" w:color="auto"/>
                  </w:divBdr>
                </w:div>
                <w:div w:id="1182628971">
                  <w:marLeft w:val="1440"/>
                  <w:marRight w:val="0"/>
                  <w:marTop w:val="0"/>
                  <w:marBottom w:val="0"/>
                  <w:divBdr>
                    <w:top w:val="none" w:sz="0" w:space="0" w:color="auto"/>
                    <w:left w:val="none" w:sz="0" w:space="0" w:color="auto"/>
                    <w:bottom w:val="none" w:sz="0" w:space="0" w:color="auto"/>
                    <w:right w:val="none" w:sz="0" w:space="0" w:color="auto"/>
                  </w:divBdr>
                </w:div>
                <w:div w:id="1215696213">
                  <w:marLeft w:val="1440"/>
                  <w:marRight w:val="0"/>
                  <w:marTop w:val="0"/>
                  <w:marBottom w:val="0"/>
                  <w:divBdr>
                    <w:top w:val="none" w:sz="0" w:space="0" w:color="auto"/>
                    <w:left w:val="none" w:sz="0" w:space="0" w:color="auto"/>
                    <w:bottom w:val="none" w:sz="0" w:space="0" w:color="auto"/>
                    <w:right w:val="none" w:sz="0" w:space="0" w:color="auto"/>
                  </w:divBdr>
                </w:div>
                <w:div w:id="1843664656">
                  <w:marLeft w:val="1440"/>
                  <w:marRight w:val="0"/>
                  <w:marTop w:val="0"/>
                  <w:marBottom w:val="0"/>
                  <w:divBdr>
                    <w:top w:val="none" w:sz="0" w:space="0" w:color="auto"/>
                    <w:left w:val="none" w:sz="0" w:space="0" w:color="auto"/>
                    <w:bottom w:val="none" w:sz="0" w:space="0" w:color="auto"/>
                    <w:right w:val="none" w:sz="0" w:space="0" w:color="auto"/>
                  </w:divBdr>
                </w:div>
                <w:div w:id="1879707652">
                  <w:marLeft w:val="720"/>
                  <w:marRight w:val="0"/>
                  <w:marTop w:val="0"/>
                  <w:marBottom w:val="0"/>
                  <w:divBdr>
                    <w:top w:val="none" w:sz="0" w:space="0" w:color="auto"/>
                    <w:left w:val="none" w:sz="0" w:space="0" w:color="auto"/>
                    <w:bottom w:val="none" w:sz="0" w:space="0" w:color="auto"/>
                    <w:right w:val="none" w:sz="0" w:space="0" w:color="auto"/>
                  </w:divBdr>
                </w:div>
                <w:div w:id="2061518233">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11992">
      <w:bodyDiv w:val="1"/>
      <w:marLeft w:val="0"/>
      <w:marRight w:val="0"/>
      <w:marTop w:val="0"/>
      <w:marBottom w:val="0"/>
      <w:divBdr>
        <w:top w:val="none" w:sz="0" w:space="0" w:color="auto"/>
        <w:left w:val="none" w:sz="0" w:space="0" w:color="auto"/>
        <w:bottom w:val="none" w:sz="0" w:space="0" w:color="auto"/>
        <w:right w:val="none" w:sz="0" w:space="0" w:color="auto"/>
      </w:divBdr>
    </w:div>
    <w:div w:id="685785867">
      <w:bodyDiv w:val="1"/>
      <w:marLeft w:val="0"/>
      <w:marRight w:val="0"/>
      <w:marTop w:val="0"/>
      <w:marBottom w:val="0"/>
      <w:divBdr>
        <w:top w:val="none" w:sz="0" w:space="0" w:color="auto"/>
        <w:left w:val="none" w:sz="0" w:space="0" w:color="auto"/>
        <w:bottom w:val="none" w:sz="0" w:space="0" w:color="auto"/>
        <w:right w:val="none" w:sz="0" w:space="0" w:color="auto"/>
      </w:divBdr>
    </w:div>
    <w:div w:id="689719805">
      <w:bodyDiv w:val="1"/>
      <w:marLeft w:val="0"/>
      <w:marRight w:val="0"/>
      <w:marTop w:val="0"/>
      <w:marBottom w:val="0"/>
      <w:divBdr>
        <w:top w:val="none" w:sz="0" w:space="0" w:color="auto"/>
        <w:left w:val="none" w:sz="0" w:space="0" w:color="auto"/>
        <w:bottom w:val="none" w:sz="0" w:space="0" w:color="auto"/>
        <w:right w:val="none" w:sz="0" w:space="0" w:color="auto"/>
      </w:divBdr>
    </w:div>
    <w:div w:id="1069117043">
      <w:bodyDiv w:val="1"/>
      <w:marLeft w:val="0"/>
      <w:marRight w:val="0"/>
      <w:marTop w:val="0"/>
      <w:marBottom w:val="0"/>
      <w:divBdr>
        <w:top w:val="none" w:sz="0" w:space="0" w:color="auto"/>
        <w:left w:val="none" w:sz="0" w:space="0" w:color="auto"/>
        <w:bottom w:val="none" w:sz="0" w:space="0" w:color="auto"/>
        <w:right w:val="none" w:sz="0" w:space="0" w:color="auto"/>
      </w:divBdr>
      <w:divsChild>
        <w:div w:id="136609683">
          <w:marLeft w:val="0"/>
          <w:marRight w:val="0"/>
          <w:marTop w:val="0"/>
          <w:marBottom w:val="0"/>
          <w:divBdr>
            <w:top w:val="none" w:sz="0" w:space="0" w:color="auto"/>
            <w:left w:val="none" w:sz="0" w:space="0" w:color="auto"/>
            <w:bottom w:val="none" w:sz="0" w:space="0" w:color="auto"/>
            <w:right w:val="none" w:sz="0" w:space="0" w:color="auto"/>
          </w:divBdr>
          <w:divsChild>
            <w:div w:id="1012105095">
              <w:marLeft w:val="0"/>
              <w:marRight w:val="0"/>
              <w:marTop w:val="0"/>
              <w:marBottom w:val="0"/>
              <w:divBdr>
                <w:top w:val="none" w:sz="0" w:space="0" w:color="auto"/>
                <w:left w:val="none" w:sz="0" w:space="0" w:color="auto"/>
                <w:bottom w:val="none" w:sz="0" w:space="0" w:color="auto"/>
                <w:right w:val="none" w:sz="0" w:space="0" w:color="auto"/>
              </w:divBdr>
            </w:div>
          </w:divsChild>
        </w:div>
        <w:div w:id="840655086">
          <w:marLeft w:val="0"/>
          <w:marRight w:val="0"/>
          <w:marTop w:val="0"/>
          <w:marBottom w:val="0"/>
          <w:divBdr>
            <w:top w:val="none" w:sz="0" w:space="0" w:color="auto"/>
            <w:left w:val="none" w:sz="0" w:space="0" w:color="auto"/>
            <w:bottom w:val="none" w:sz="0" w:space="0" w:color="auto"/>
            <w:right w:val="none" w:sz="0" w:space="0" w:color="auto"/>
          </w:divBdr>
          <w:divsChild>
            <w:div w:id="148331271">
              <w:marLeft w:val="0"/>
              <w:marRight w:val="0"/>
              <w:marTop w:val="0"/>
              <w:marBottom w:val="0"/>
              <w:divBdr>
                <w:top w:val="none" w:sz="0" w:space="0" w:color="auto"/>
                <w:left w:val="none" w:sz="0" w:space="0" w:color="auto"/>
                <w:bottom w:val="none" w:sz="0" w:space="0" w:color="auto"/>
                <w:right w:val="none" w:sz="0" w:space="0" w:color="auto"/>
              </w:divBdr>
            </w:div>
          </w:divsChild>
        </w:div>
        <w:div w:id="1177188828">
          <w:marLeft w:val="0"/>
          <w:marRight w:val="0"/>
          <w:marTop w:val="0"/>
          <w:marBottom w:val="0"/>
          <w:divBdr>
            <w:top w:val="none" w:sz="0" w:space="0" w:color="auto"/>
            <w:left w:val="none" w:sz="0" w:space="0" w:color="auto"/>
            <w:bottom w:val="none" w:sz="0" w:space="0" w:color="auto"/>
            <w:right w:val="none" w:sz="0" w:space="0" w:color="auto"/>
          </w:divBdr>
          <w:divsChild>
            <w:div w:id="1341740730">
              <w:marLeft w:val="0"/>
              <w:marRight w:val="0"/>
              <w:marTop w:val="0"/>
              <w:marBottom w:val="0"/>
              <w:divBdr>
                <w:top w:val="none" w:sz="0" w:space="0" w:color="auto"/>
                <w:left w:val="none" w:sz="0" w:space="0" w:color="auto"/>
                <w:bottom w:val="none" w:sz="0" w:space="0" w:color="auto"/>
                <w:right w:val="none" w:sz="0" w:space="0" w:color="auto"/>
              </w:divBdr>
            </w:div>
          </w:divsChild>
        </w:div>
        <w:div w:id="2053843385">
          <w:marLeft w:val="0"/>
          <w:marRight w:val="0"/>
          <w:marTop w:val="0"/>
          <w:marBottom w:val="0"/>
          <w:divBdr>
            <w:top w:val="none" w:sz="0" w:space="0" w:color="auto"/>
            <w:left w:val="none" w:sz="0" w:space="0" w:color="auto"/>
            <w:bottom w:val="none" w:sz="0" w:space="0" w:color="auto"/>
            <w:right w:val="none" w:sz="0" w:space="0" w:color="auto"/>
          </w:divBdr>
          <w:divsChild>
            <w:div w:id="61491219">
              <w:marLeft w:val="0"/>
              <w:marRight w:val="0"/>
              <w:marTop w:val="0"/>
              <w:marBottom w:val="0"/>
              <w:divBdr>
                <w:top w:val="none" w:sz="0" w:space="0" w:color="auto"/>
                <w:left w:val="none" w:sz="0" w:space="0" w:color="auto"/>
                <w:bottom w:val="none" w:sz="0" w:space="0" w:color="auto"/>
                <w:right w:val="none" w:sz="0" w:space="0" w:color="auto"/>
              </w:divBdr>
            </w:div>
            <w:div w:id="337663615">
              <w:marLeft w:val="0"/>
              <w:marRight w:val="0"/>
              <w:marTop w:val="0"/>
              <w:marBottom w:val="0"/>
              <w:divBdr>
                <w:top w:val="none" w:sz="0" w:space="0" w:color="auto"/>
                <w:left w:val="none" w:sz="0" w:space="0" w:color="auto"/>
                <w:bottom w:val="none" w:sz="0" w:space="0" w:color="auto"/>
                <w:right w:val="none" w:sz="0" w:space="0" w:color="auto"/>
              </w:divBdr>
              <w:divsChild>
                <w:div w:id="1045257350">
                  <w:marLeft w:val="0"/>
                  <w:marRight w:val="0"/>
                  <w:marTop w:val="0"/>
                  <w:marBottom w:val="0"/>
                  <w:divBdr>
                    <w:top w:val="none" w:sz="0" w:space="0" w:color="auto"/>
                    <w:left w:val="none" w:sz="0" w:space="0" w:color="auto"/>
                    <w:bottom w:val="none" w:sz="0" w:space="0" w:color="auto"/>
                    <w:right w:val="none" w:sz="0" w:space="0" w:color="auto"/>
                  </w:divBdr>
                </w:div>
              </w:divsChild>
            </w:div>
            <w:div w:id="395978366">
              <w:marLeft w:val="0"/>
              <w:marRight w:val="0"/>
              <w:marTop w:val="0"/>
              <w:marBottom w:val="0"/>
              <w:divBdr>
                <w:top w:val="none" w:sz="0" w:space="0" w:color="auto"/>
                <w:left w:val="none" w:sz="0" w:space="0" w:color="auto"/>
                <w:bottom w:val="none" w:sz="0" w:space="0" w:color="auto"/>
                <w:right w:val="none" w:sz="0" w:space="0" w:color="auto"/>
              </w:divBdr>
              <w:divsChild>
                <w:div w:id="380902869">
                  <w:marLeft w:val="0"/>
                  <w:marRight w:val="0"/>
                  <w:marTop w:val="0"/>
                  <w:marBottom w:val="0"/>
                  <w:divBdr>
                    <w:top w:val="none" w:sz="0" w:space="0" w:color="auto"/>
                    <w:left w:val="none" w:sz="0" w:space="0" w:color="auto"/>
                    <w:bottom w:val="none" w:sz="0" w:space="0" w:color="auto"/>
                    <w:right w:val="none" w:sz="0" w:space="0" w:color="auto"/>
                  </w:divBdr>
                </w:div>
              </w:divsChild>
            </w:div>
            <w:div w:id="1384675236">
              <w:marLeft w:val="0"/>
              <w:marRight w:val="0"/>
              <w:marTop w:val="0"/>
              <w:marBottom w:val="0"/>
              <w:divBdr>
                <w:top w:val="none" w:sz="0" w:space="0" w:color="auto"/>
                <w:left w:val="none" w:sz="0" w:space="0" w:color="auto"/>
                <w:bottom w:val="none" w:sz="0" w:space="0" w:color="auto"/>
                <w:right w:val="none" w:sz="0" w:space="0" w:color="auto"/>
              </w:divBdr>
              <w:divsChild>
                <w:div w:id="1978954482">
                  <w:marLeft w:val="0"/>
                  <w:marRight w:val="0"/>
                  <w:marTop w:val="0"/>
                  <w:marBottom w:val="0"/>
                  <w:divBdr>
                    <w:top w:val="none" w:sz="0" w:space="0" w:color="auto"/>
                    <w:left w:val="none" w:sz="0" w:space="0" w:color="auto"/>
                    <w:bottom w:val="none" w:sz="0" w:space="0" w:color="auto"/>
                    <w:right w:val="none" w:sz="0" w:space="0" w:color="auto"/>
                  </w:divBdr>
                </w:div>
              </w:divsChild>
            </w:div>
            <w:div w:id="1462653442">
              <w:marLeft w:val="0"/>
              <w:marRight w:val="0"/>
              <w:marTop w:val="0"/>
              <w:marBottom w:val="0"/>
              <w:divBdr>
                <w:top w:val="none" w:sz="0" w:space="0" w:color="auto"/>
                <w:left w:val="none" w:sz="0" w:space="0" w:color="auto"/>
                <w:bottom w:val="none" w:sz="0" w:space="0" w:color="auto"/>
                <w:right w:val="none" w:sz="0" w:space="0" w:color="auto"/>
              </w:divBdr>
              <w:divsChild>
                <w:div w:id="1746802221">
                  <w:marLeft w:val="0"/>
                  <w:marRight w:val="0"/>
                  <w:marTop w:val="0"/>
                  <w:marBottom w:val="0"/>
                  <w:divBdr>
                    <w:top w:val="none" w:sz="0" w:space="0" w:color="auto"/>
                    <w:left w:val="none" w:sz="0" w:space="0" w:color="auto"/>
                    <w:bottom w:val="none" w:sz="0" w:space="0" w:color="auto"/>
                    <w:right w:val="none" w:sz="0" w:space="0" w:color="auto"/>
                  </w:divBdr>
                </w:div>
              </w:divsChild>
            </w:div>
            <w:div w:id="2040087853">
              <w:marLeft w:val="0"/>
              <w:marRight w:val="0"/>
              <w:marTop w:val="0"/>
              <w:marBottom w:val="0"/>
              <w:divBdr>
                <w:top w:val="none" w:sz="0" w:space="0" w:color="auto"/>
                <w:left w:val="none" w:sz="0" w:space="0" w:color="auto"/>
                <w:bottom w:val="none" w:sz="0" w:space="0" w:color="auto"/>
                <w:right w:val="none" w:sz="0" w:space="0" w:color="auto"/>
              </w:divBdr>
              <w:divsChild>
                <w:div w:id="1488402986">
                  <w:marLeft w:val="0"/>
                  <w:marRight w:val="0"/>
                  <w:marTop w:val="0"/>
                  <w:marBottom w:val="0"/>
                  <w:divBdr>
                    <w:top w:val="none" w:sz="0" w:space="0" w:color="auto"/>
                    <w:left w:val="none" w:sz="0" w:space="0" w:color="auto"/>
                    <w:bottom w:val="none" w:sz="0" w:space="0" w:color="auto"/>
                    <w:right w:val="none" w:sz="0" w:space="0" w:color="auto"/>
                  </w:divBdr>
                </w:div>
              </w:divsChild>
            </w:div>
            <w:div w:id="2098480753">
              <w:marLeft w:val="0"/>
              <w:marRight w:val="0"/>
              <w:marTop w:val="0"/>
              <w:marBottom w:val="0"/>
              <w:divBdr>
                <w:top w:val="none" w:sz="0" w:space="0" w:color="auto"/>
                <w:left w:val="none" w:sz="0" w:space="0" w:color="auto"/>
                <w:bottom w:val="none" w:sz="0" w:space="0" w:color="auto"/>
                <w:right w:val="none" w:sz="0" w:space="0" w:color="auto"/>
              </w:divBdr>
              <w:divsChild>
                <w:div w:id="10172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5880">
      <w:bodyDiv w:val="1"/>
      <w:marLeft w:val="0"/>
      <w:marRight w:val="0"/>
      <w:marTop w:val="0"/>
      <w:marBottom w:val="0"/>
      <w:divBdr>
        <w:top w:val="none" w:sz="0" w:space="0" w:color="auto"/>
        <w:left w:val="none" w:sz="0" w:space="0" w:color="auto"/>
        <w:bottom w:val="none" w:sz="0" w:space="0" w:color="auto"/>
        <w:right w:val="none" w:sz="0" w:space="0" w:color="auto"/>
      </w:divBdr>
      <w:divsChild>
        <w:div w:id="600988033">
          <w:marLeft w:val="0"/>
          <w:marRight w:val="0"/>
          <w:marTop w:val="0"/>
          <w:marBottom w:val="0"/>
          <w:divBdr>
            <w:top w:val="none" w:sz="0" w:space="0" w:color="auto"/>
            <w:left w:val="none" w:sz="0" w:space="0" w:color="auto"/>
            <w:bottom w:val="none" w:sz="0" w:space="0" w:color="auto"/>
            <w:right w:val="none" w:sz="0" w:space="0" w:color="auto"/>
          </w:divBdr>
          <w:divsChild>
            <w:div w:id="125053459">
              <w:marLeft w:val="0"/>
              <w:marRight w:val="0"/>
              <w:marTop w:val="0"/>
              <w:marBottom w:val="0"/>
              <w:divBdr>
                <w:top w:val="none" w:sz="0" w:space="0" w:color="auto"/>
                <w:left w:val="none" w:sz="0" w:space="0" w:color="auto"/>
                <w:bottom w:val="none" w:sz="0" w:space="0" w:color="auto"/>
                <w:right w:val="none" w:sz="0" w:space="0" w:color="auto"/>
              </w:divBdr>
              <w:divsChild>
                <w:div w:id="436408900">
                  <w:marLeft w:val="2400"/>
                  <w:marRight w:val="0"/>
                  <w:marTop w:val="0"/>
                  <w:marBottom w:val="0"/>
                  <w:divBdr>
                    <w:top w:val="none" w:sz="0" w:space="0" w:color="auto"/>
                    <w:left w:val="none" w:sz="0" w:space="0" w:color="auto"/>
                    <w:bottom w:val="none" w:sz="0" w:space="0" w:color="auto"/>
                    <w:right w:val="none" w:sz="0" w:space="0" w:color="auto"/>
                  </w:divBdr>
                </w:div>
                <w:div w:id="713503117">
                  <w:marLeft w:val="2400"/>
                  <w:marRight w:val="0"/>
                  <w:marTop w:val="0"/>
                  <w:marBottom w:val="0"/>
                  <w:divBdr>
                    <w:top w:val="none" w:sz="0" w:space="0" w:color="auto"/>
                    <w:left w:val="none" w:sz="0" w:space="0" w:color="auto"/>
                    <w:bottom w:val="none" w:sz="0" w:space="0" w:color="auto"/>
                    <w:right w:val="none" w:sz="0" w:space="0" w:color="auto"/>
                  </w:divBdr>
                </w:div>
                <w:div w:id="805010725">
                  <w:marLeft w:val="2400"/>
                  <w:marRight w:val="0"/>
                  <w:marTop w:val="0"/>
                  <w:marBottom w:val="0"/>
                  <w:divBdr>
                    <w:top w:val="none" w:sz="0" w:space="0" w:color="auto"/>
                    <w:left w:val="none" w:sz="0" w:space="0" w:color="auto"/>
                    <w:bottom w:val="none" w:sz="0" w:space="0" w:color="auto"/>
                    <w:right w:val="none" w:sz="0" w:space="0" w:color="auto"/>
                  </w:divBdr>
                </w:div>
                <w:div w:id="91890992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6502">
      <w:bodyDiv w:val="1"/>
      <w:marLeft w:val="0"/>
      <w:marRight w:val="0"/>
      <w:marTop w:val="0"/>
      <w:marBottom w:val="0"/>
      <w:divBdr>
        <w:top w:val="none" w:sz="0" w:space="0" w:color="auto"/>
        <w:left w:val="none" w:sz="0" w:space="0" w:color="auto"/>
        <w:bottom w:val="none" w:sz="0" w:space="0" w:color="auto"/>
        <w:right w:val="none" w:sz="0" w:space="0" w:color="auto"/>
      </w:divBdr>
    </w:div>
    <w:div w:id="1170877516">
      <w:bodyDiv w:val="1"/>
      <w:marLeft w:val="0"/>
      <w:marRight w:val="0"/>
      <w:marTop w:val="0"/>
      <w:marBottom w:val="0"/>
      <w:divBdr>
        <w:top w:val="none" w:sz="0" w:space="0" w:color="auto"/>
        <w:left w:val="none" w:sz="0" w:space="0" w:color="auto"/>
        <w:bottom w:val="none" w:sz="0" w:space="0" w:color="auto"/>
        <w:right w:val="none" w:sz="0" w:space="0" w:color="auto"/>
      </w:divBdr>
    </w:div>
    <w:div w:id="1212306201">
      <w:bodyDiv w:val="1"/>
      <w:marLeft w:val="0"/>
      <w:marRight w:val="0"/>
      <w:marTop w:val="0"/>
      <w:marBottom w:val="0"/>
      <w:divBdr>
        <w:top w:val="none" w:sz="0" w:space="0" w:color="auto"/>
        <w:left w:val="none" w:sz="0" w:space="0" w:color="auto"/>
        <w:bottom w:val="none" w:sz="0" w:space="0" w:color="auto"/>
        <w:right w:val="none" w:sz="0" w:space="0" w:color="auto"/>
      </w:divBdr>
      <w:divsChild>
        <w:div w:id="12079686">
          <w:marLeft w:val="0"/>
          <w:marRight w:val="0"/>
          <w:marTop w:val="0"/>
          <w:marBottom w:val="0"/>
          <w:divBdr>
            <w:top w:val="none" w:sz="0" w:space="0" w:color="auto"/>
            <w:left w:val="none" w:sz="0" w:space="0" w:color="auto"/>
            <w:bottom w:val="none" w:sz="0" w:space="0" w:color="auto"/>
            <w:right w:val="none" w:sz="0" w:space="0" w:color="auto"/>
          </w:divBdr>
        </w:div>
        <w:div w:id="38405083">
          <w:marLeft w:val="0"/>
          <w:marRight w:val="0"/>
          <w:marTop w:val="0"/>
          <w:marBottom w:val="0"/>
          <w:divBdr>
            <w:top w:val="none" w:sz="0" w:space="0" w:color="auto"/>
            <w:left w:val="none" w:sz="0" w:space="0" w:color="auto"/>
            <w:bottom w:val="none" w:sz="0" w:space="0" w:color="auto"/>
            <w:right w:val="none" w:sz="0" w:space="0" w:color="auto"/>
          </w:divBdr>
        </w:div>
        <w:div w:id="70740080">
          <w:marLeft w:val="0"/>
          <w:marRight w:val="0"/>
          <w:marTop w:val="0"/>
          <w:marBottom w:val="0"/>
          <w:divBdr>
            <w:top w:val="none" w:sz="0" w:space="0" w:color="auto"/>
            <w:left w:val="none" w:sz="0" w:space="0" w:color="auto"/>
            <w:bottom w:val="none" w:sz="0" w:space="0" w:color="auto"/>
            <w:right w:val="none" w:sz="0" w:space="0" w:color="auto"/>
          </w:divBdr>
        </w:div>
        <w:div w:id="84617590">
          <w:marLeft w:val="0"/>
          <w:marRight w:val="0"/>
          <w:marTop w:val="0"/>
          <w:marBottom w:val="0"/>
          <w:divBdr>
            <w:top w:val="none" w:sz="0" w:space="0" w:color="auto"/>
            <w:left w:val="none" w:sz="0" w:space="0" w:color="auto"/>
            <w:bottom w:val="none" w:sz="0" w:space="0" w:color="auto"/>
            <w:right w:val="none" w:sz="0" w:space="0" w:color="auto"/>
          </w:divBdr>
        </w:div>
        <w:div w:id="88433624">
          <w:marLeft w:val="0"/>
          <w:marRight w:val="0"/>
          <w:marTop w:val="0"/>
          <w:marBottom w:val="0"/>
          <w:divBdr>
            <w:top w:val="none" w:sz="0" w:space="0" w:color="auto"/>
            <w:left w:val="none" w:sz="0" w:space="0" w:color="auto"/>
            <w:bottom w:val="none" w:sz="0" w:space="0" w:color="auto"/>
            <w:right w:val="none" w:sz="0" w:space="0" w:color="auto"/>
          </w:divBdr>
        </w:div>
        <w:div w:id="120342885">
          <w:marLeft w:val="0"/>
          <w:marRight w:val="0"/>
          <w:marTop w:val="0"/>
          <w:marBottom w:val="0"/>
          <w:divBdr>
            <w:top w:val="none" w:sz="0" w:space="0" w:color="auto"/>
            <w:left w:val="none" w:sz="0" w:space="0" w:color="auto"/>
            <w:bottom w:val="none" w:sz="0" w:space="0" w:color="auto"/>
            <w:right w:val="none" w:sz="0" w:space="0" w:color="auto"/>
          </w:divBdr>
        </w:div>
        <w:div w:id="126318461">
          <w:marLeft w:val="0"/>
          <w:marRight w:val="0"/>
          <w:marTop w:val="0"/>
          <w:marBottom w:val="0"/>
          <w:divBdr>
            <w:top w:val="none" w:sz="0" w:space="0" w:color="auto"/>
            <w:left w:val="none" w:sz="0" w:space="0" w:color="auto"/>
            <w:bottom w:val="none" w:sz="0" w:space="0" w:color="auto"/>
            <w:right w:val="none" w:sz="0" w:space="0" w:color="auto"/>
          </w:divBdr>
        </w:div>
        <w:div w:id="138960473">
          <w:marLeft w:val="0"/>
          <w:marRight w:val="0"/>
          <w:marTop w:val="0"/>
          <w:marBottom w:val="0"/>
          <w:divBdr>
            <w:top w:val="none" w:sz="0" w:space="0" w:color="auto"/>
            <w:left w:val="none" w:sz="0" w:space="0" w:color="auto"/>
            <w:bottom w:val="none" w:sz="0" w:space="0" w:color="auto"/>
            <w:right w:val="none" w:sz="0" w:space="0" w:color="auto"/>
          </w:divBdr>
        </w:div>
        <w:div w:id="172961229">
          <w:marLeft w:val="0"/>
          <w:marRight w:val="0"/>
          <w:marTop w:val="0"/>
          <w:marBottom w:val="0"/>
          <w:divBdr>
            <w:top w:val="none" w:sz="0" w:space="0" w:color="auto"/>
            <w:left w:val="none" w:sz="0" w:space="0" w:color="auto"/>
            <w:bottom w:val="none" w:sz="0" w:space="0" w:color="auto"/>
            <w:right w:val="none" w:sz="0" w:space="0" w:color="auto"/>
          </w:divBdr>
        </w:div>
        <w:div w:id="190457344">
          <w:marLeft w:val="0"/>
          <w:marRight w:val="0"/>
          <w:marTop w:val="0"/>
          <w:marBottom w:val="0"/>
          <w:divBdr>
            <w:top w:val="none" w:sz="0" w:space="0" w:color="auto"/>
            <w:left w:val="none" w:sz="0" w:space="0" w:color="auto"/>
            <w:bottom w:val="none" w:sz="0" w:space="0" w:color="auto"/>
            <w:right w:val="none" w:sz="0" w:space="0" w:color="auto"/>
          </w:divBdr>
        </w:div>
        <w:div w:id="206600594">
          <w:marLeft w:val="0"/>
          <w:marRight w:val="0"/>
          <w:marTop w:val="0"/>
          <w:marBottom w:val="0"/>
          <w:divBdr>
            <w:top w:val="none" w:sz="0" w:space="0" w:color="auto"/>
            <w:left w:val="none" w:sz="0" w:space="0" w:color="auto"/>
            <w:bottom w:val="none" w:sz="0" w:space="0" w:color="auto"/>
            <w:right w:val="none" w:sz="0" w:space="0" w:color="auto"/>
          </w:divBdr>
        </w:div>
        <w:div w:id="218634780">
          <w:marLeft w:val="0"/>
          <w:marRight w:val="0"/>
          <w:marTop w:val="0"/>
          <w:marBottom w:val="0"/>
          <w:divBdr>
            <w:top w:val="none" w:sz="0" w:space="0" w:color="auto"/>
            <w:left w:val="none" w:sz="0" w:space="0" w:color="auto"/>
            <w:bottom w:val="none" w:sz="0" w:space="0" w:color="auto"/>
            <w:right w:val="none" w:sz="0" w:space="0" w:color="auto"/>
          </w:divBdr>
        </w:div>
        <w:div w:id="256014882">
          <w:marLeft w:val="0"/>
          <w:marRight w:val="0"/>
          <w:marTop w:val="0"/>
          <w:marBottom w:val="0"/>
          <w:divBdr>
            <w:top w:val="none" w:sz="0" w:space="0" w:color="auto"/>
            <w:left w:val="none" w:sz="0" w:space="0" w:color="auto"/>
            <w:bottom w:val="none" w:sz="0" w:space="0" w:color="auto"/>
            <w:right w:val="none" w:sz="0" w:space="0" w:color="auto"/>
          </w:divBdr>
        </w:div>
        <w:div w:id="259026330">
          <w:marLeft w:val="0"/>
          <w:marRight w:val="0"/>
          <w:marTop w:val="0"/>
          <w:marBottom w:val="0"/>
          <w:divBdr>
            <w:top w:val="none" w:sz="0" w:space="0" w:color="auto"/>
            <w:left w:val="none" w:sz="0" w:space="0" w:color="auto"/>
            <w:bottom w:val="none" w:sz="0" w:space="0" w:color="auto"/>
            <w:right w:val="none" w:sz="0" w:space="0" w:color="auto"/>
          </w:divBdr>
        </w:div>
        <w:div w:id="286202688">
          <w:marLeft w:val="0"/>
          <w:marRight w:val="0"/>
          <w:marTop w:val="0"/>
          <w:marBottom w:val="0"/>
          <w:divBdr>
            <w:top w:val="none" w:sz="0" w:space="0" w:color="auto"/>
            <w:left w:val="none" w:sz="0" w:space="0" w:color="auto"/>
            <w:bottom w:val="none" w:sz="0" w:space="0" w:color="auto"/>
            <w:right w:val="none" w:sz="0" w:space="0" w:color="auto"/>
          </w:divBdr>
        </w:div>
        <w:div w:id="293490549">
          <w:marLeft w:val="0"/>
          <w:marRight w:val="0"/>
          <w:marTop w:val="0"/>
          <w:marBottom w:val="0"/>
          <w:divBdr>
            <w:top w:val="none" w:sz="0" w:space="0" w:color="auto"/>
            <w:left w:val="none" w:sz="0" w:space="0" w:color="auto"/>
            <w:bottom w:val="none" w:sz="0" w:space="0" w:color="auto"/>
            <w:right w:val="none" w:sz="0" w:space="0" w:color="auto"/>
          </w:divBdr>
        </w:div>
        <w:div w:id="339700362">
          <w:marLeft w:val="0"/>
          <w:marRight w:val="0"/>
          <w:marTop w:val="0"/>
          <w:marBottom w:val="0"/>
          <w:divBdr>
            <w:top w:val="none" w:sz="0" w:space="0" w:color="auto"/>
            <w:left w:val="none" w:sz="0" w:space="0" w:color="auto"/>
            <w:bottom w:val="none" w:sz="0" w:space="0" w:color="auto"/>
            <w:right w:val="none" w:sz="0" w:space="0" w:color="auto"/>
          </w:divBdr>
        </w:div>
        <w:div w:id="345526587">
          <w:marLeft w:val="0"/>
          <w:marRight w:val="0"/>
          <w:marTop w:val="0"/>
          <w:marBottom w:val="0"/>
          <w:divBdr>
            <w:top w:val="none" w:sz="0" w:space="0" w:color="auto"/>
            <w:left w:val="none" w:sz="0" w:space="0" w:color="auto"/>
            <w:bottom w:val="none" w:sz="0" w:space="0" w:color="auto"/>
            <w:right w:val="none" w:sz="0" w:space="0" w:color="auto"/>
          </w:divBdr>
        </w:div>
        <w:div w:id="375352931">
          <w:marLeft w:val="0"/>
          <w:marRight w:val="0"/>
          <w:marTop w:val="0"/>
          <w:marBottom w:val="0"/>
          <w:divBdr>
            <w:top w:val="none" w:sz="0" w:space="0" w:color="auto"/>
            <w:left w:val="none" w:sz="0" w:space="0" w:color="auto"/>
            <w:bottom w:val="none" w:sz="0" w:space="0" w:color="auto"/>
            <w:right w:val="none" w:sz="0" w:space="0" w:color="auto"/>
          </w:divBdr>
        </w:div>
        <w:div w:id="444159075">
          <w:marLeft w:val="0"/>
          <w:marRight w:val="0"/>
          <w:marTop w:val="0"/>
          <w:marBottom w:val="0"/>
          <w:divBdr>
            <w:top w:val="none" w:sz="0" w:space="0" w:color="auto"/>
            <w:left w:val="none" w:sz="0" w:space="0" w:color="auto"/>
            <w:bottom w:val="none" w:sz="0" w:space="0" w:color="auto"/>
            <w:right w:val="none" w:sz="0" w:space="0" w:color="auto"/>
          </w:divBdr>
        </w:div>
        <w:div w:id="468668021">
          <w:marLeft w:val="0"/>
          <w:marRight w:val="0"/>
          <w:marTop w:val="0"/>
          <w:marBottom w:val="0"/>
          <w:divBdr>
            <w:top w:val="none" w:sz="0" w:space="0" w:color="auto"/>
            <w:left w:val="none" w:sz="0" w:space="0" w:color="auto"/>
            <w:bottom w:val="none" w:sz="0" w:space="0" w:color="auto"/>
            <w:right w:val="none" w:sz="0" w:space="0" w:color="auto"/>
          </w:divBdr>
        </w:div>
        <w:div w:id="507866304">
          <w:marLeft w:val="0"/>
          <w:marRight w:val="0"/>
          <w:marTop w:val="0"/>
          <w:marBottom w:val="0"/>
          <w:divBdr>
            <w:top w:val="none" w:sz="0" w:space="0" w:color="auto"/>
            <w:left w:val="none" w:sz="0" w:space="0" w:color="auto"/>
            <w:bottom w:val="none" w:sz="0" w:space="0" w:color="auto"/>
            <w:right w:val="none" w:sz="0" w:space="0" w:color="auto"/>
          </w:divBdr>
        </w:div>
        <w:div w:id="529758691">
          <w:marLeft w:val="0"/>
          <w:marRight w:val="0"/>
          <w:marTop w:val="0"/>
          <w:marBottom w:val="0"/>
          <w:divBdr>
            <w:top w:val="none" w:sz="0" w:space="0" w:color="auto"/>
            <w:left w:val="none" w:sz="0" w:space="0" w:color="auto"/>
            <w:bottom w:val="none" w:sz="0" w:space="0" w:color="auto"/>
            <w:right w:val="none" w:sz="0" w:space="0" w:color="auto"/>
          </w:divBdr>
        </w:div>
        <w:div w:id="598373567">
          <w:marLeft w:val="0"/>
          <w:marRight w:val="0"/>
          <w:marTop w:val="0"/>
          <w:marBottom w:val="0"/>
          <w:divBdr>
            <w:top w:val="none" w:sz="0" w:space="0" w:color="auto"/>
            <w:left w:val="none" w:sz="0" w:space="0" w:color="auto"/>
            <w:bottom w:val="none" w:sz="0" w:space="0" w:color="auto"/>
            <w:right w:val="none" w:sz="0" w:space="0" w:color="auto"/>
          </w:divBdr>
        </w:div>
        <w:div w:id="612173289">
          <w:marLeft w:val="0"/>
          <w:marRight w:val="0"/>
          <w:marTop w:val="0"/>
          <w:marBottom w:val="0"/>
          <w:divBdr>
            <w:top w:val="none" w:sz="0" w:space="0" w:color="auto"/>
            <w:left w:val="none" w:sz="0" w:space="0" w:color="auto"/>
            <w:bottom w:val="none" w:sz="0" w:space="0" w:color="auto"/>
            <w:right w:val="none" w:sz="0" w:space="0" w:color="auto"/>
          </w:divBdr>
        </w:div>
        <w:div w:id="625621392">
          <w:marLeft w:val="0"/>
          <w:marRight w:val="0"/>
          <w:marTop w:val="0"/>
          <w:marBottom w:val="0"/>
          <w:divBdr>
            <w:top w:val="none" w:sz="0" w:space="0" w:color="auto"/>
            <w:left w:val="none" w:sz="0" w:space="0" w:color="auto"/>
            <w:bottom w:val="none" w:sz="0" w:space="0" w:color="auto"/>
            <w:right w:val="none" w:sz="0" w:space="0" w:color="auto"/>
          </w:divBdr>
        </w:div>
        <w:div w:id="637301138">
          <w:marLeft w:val="0"/>
          <w:marRight w:val="0"/>
          <w:marTop w:val="0"/>
          <w:marBottom w:val="0"/>
          <w:divBdr>
            <w:top w:val="none" w:sz="0" w:space="0" w:color="auto"/>
            <w:left w:val="none" w:sz="0" w:space="0" w:color="auto"/>
            <w:bottom w:val="none" w:sz="0" w:space="0" w:color="auto"/>
            <w:right w:val="none" w:sz="0" w:space="0" w:color="auto"/>
          </w:divBdr>
        </w:div>
        <w:div w:id="660160040">
          <w:marLeft w:val="0"/>
          <w:marRight w:val="0"/>
          <w:marTop w:val="0"/>
          <w:marBottom w:val="0"/>
          <w:divBdr>
            <w:top w:val="none" w:sz="0" w:space="0" w:color="auto"/>
            <w:left w:val="none" w:sz="0" w:space="0" w:color="auto"/>
            <w:bottom w:val="none" w:sz="0" w:space="0" w:color="auto"/>
            <w:right w:val="none" w:sz="0" w:space="0" w:color="auto"/>
          </w:divBdr>
        </w:div>
        <w:div w:id="673217259">
          <w:marLeft w:val="0"/>
          <w:marRight w:val="0"/>
          <w:marTop w:val="0"/>
          <w:marBottom w:val="0"/>
          <w:divBdr>
            <w:top w:val="none" w:sz="0" w:space="0" w:color="auto"/>
            <w:left w:val="none" w:sz="0" w:space="0" w:color="auto"/>
            <w:bottom w:val="none" w:sz="0" w:space="0" w:color="auto"/>
            <w:right w:val="none" w:sz="0" w:space="0" w:color="auto"/>
          </w:divBdr>
        </w:div>
        <w:div w:id="685248610">
          <w:marLeft w:val="0"/>
          <w:marRight w:val="0"/>
          <w:marTop w:val="0"/>
          <w:marBottom w:val="0"/>
          <w:divBdr>
            <w:top w:val="none" w:sz="0" w:space="0" w:color="auto"/>
            <w:left w:val="none" w:sz="0" w:space="0" w:color="auto"/>
            <w:bottom w:val="none" w:sz="0" w:space="0" w:color="auto"/>
            <w:right w:val="none" w:sz="0" w:space="0" w:color="auto"/>
          </w:divBdr>
        </w:div>
        <w:div w:id="696153350">
          <w:marLeft w:val="0"/>
          <w:marRight w:val="0"/>
          <w:marTop w:val="0"/>
          <w:marBottom w:val="0"/>
          <w:divBdr>
            <w:top w:val="none" w:sz="0" w:space="0" w:color="auto"/>
            <w:left w:val="none" w:sz="0" w:space="0" w:color="auto"/>
            <w:bottom w:val="none" w:sz="0" w:space="0" w:color="auto"/>
            <w:right w:val="none" w:sz="0" w:space="0" w:color="auto"/>
          </w:divBdr>
        </w:div>
        <w:div w:id="699010510">
          <w:marLeft w:val="0"/>
          <w:marRight w:val="0"/>
          <w:marTop w:val="0"/>
          <w:marBottom w:val="0"/>
          <w:divBdr>
            <w:top w:val="none" w:sz="0" w:space="0" w:color="auto"/>
            <w:left w:val="none" w:sz="0" w:space="0" w:color="auto"/>
            <w:bottom w:val="none" w:sz="0" w:space="0" w:color="auto"/>
            <w:right w:val="none" w:sz="0" w:space="0" w:color="auto"/>
          </w:divBdr>
        </w:div>
        <w:div w:id="735932587">
          <w:marLeft w:val="0"/>
          <w:marRight w:val="0"/>
          <w:marTop w:val="0"/>
          <w:marBottom w:val="0"/>
          <w:divBdr>
            <w:top w:val="none" w:sz="0" w:space="0" w:color="auto"/>
            <w:left w:val="none" w:sz="0" w:space="0" w:color="auto"/>
            <w:bottom w:val="none" w:sz="0" w:space="0" w:color="auto"/>
            <w:right w:val="none" w:sz="0" w:space="0" w:color="auto"/>
          </w:divBdr>
        </w:div>
        <w:div w:id="778716551">
          <w:marLeft w:val="0"/>
          <w:marRight w:val="0"/>
          <w:marTop w:val="0"/>
          <w:marBottom w:val="0"/>
          <w:divBdr>
            <w:top w:val="none" w:sz="0" w:space="0" w:color="auto"/>
            <w:left w:val="none" w:sz="0" w:space="0" w:color="auto"/>
            <w:bottom w:val="none" w:sz="0" w:space="0" w:color="auto"/>
            <w:right w:val="none" w:sz="0" w:space="0" w:color="auto"/>
          </w:divBdr>
        </w:div>
        <w:div w:id="783420654">
          <w:marLeft w:val="0"/>
          <w:marRight w:val="0"/>
          <w:marTop w:val="0"/>
          <w:marBottom w:val="0"/>
          <w:divBdr>
            <w:top w:val="none" w:sz="0" w:space="0" w:color="auto"/>
            <w:left w:val="none" w:sz="0" w:space="0" w:color="auto"/>
            <w:bottom w:val="none" w:sz="0" w:space="0" w:color="auto"/>
            <w:right w:val="none" w:sz="0" w:space="0" w:color="auto"/>
          </w:divBdr>
        </w:div>
        <w:div w:id="785346807">
          <w:marLeft w:val="0"/>
          <w:marRight w:val="0"/>
          <w:marTop w:val="0"/>
          <w:marBottom w:val="0"/>
          <w:divBdr>
            <w:top w:val="none" w:sz="0" w:space="0" w:color="auto"/>
            <w:left w:val="none" w:sz="0" w:space="0" w:color="auto"/>
            <w:bottom w:val="none" w:sz="0" w:space="0" w:color="auto"/>
            <w:right w:val="none" w:sz="0" w:space="0" w:color="auto"/>
          </w:divBdr>
        </w:div>
        <w:div w:id="802382986">
          <w:marLeft w:val="0"/>
          <w:marRight w:val="0"/>
          <w:marTop w:val="0"/>
          <w:marBottom w:val="0"/>
          <w:divBdr>
            <w:top w:val="none" w:sz="0" w:space="0" w:color="auto"/>
            <w:left w:val="none" w:sz="0" w:space="0" w:color="auto"/>
            <w:bottom w:val="none" w:sz="0" w:space="0" w:color="auto"/>
            <w:right w:val="none" w:sz="0" w:space="0" w:color="auto"/>
          </w:divBdr>
        </w:div>
        <w:div w:id="806552134">
          <w:marLeft w:val="0"/>
          <w:marRight w:val="0"/>
          <w:marTop w:val="0"/>
          <w:marBottom w:val="0"/>
          <w:divBdr>
            <w:top w:val="none" w:sz="0" w:space="0" w:color="auto"/>
            <w:left w:val="none" w:sz="0" w:space="0" w:color="auto"/>
            <w:bottom w:val="none" w:sz="0" w:space="0" w:color="auto"/>
            <w:right w:val="none" w:sz="0" w:space="0" w:color="auto"/>
          </w:divBdr>
        </w:div>
        <w:div w:id="810055034">
          <w:marLeft w:val="0"/>
          <w:marRight w:val="0"/>
          <w:marTop w:val="0"/>
          <w:marBottom w:val="0"/>
          <w:divBdr>
            <w:top w:val="none" w:sz="0" w:space="0" w:color="auto"/>
            <w:left w:val="none" w:sz="0" w:space="0" w:color="auto"/>
            <w:bottom w:val="none" w:sz="0" w:space="0" w:color="auto"/>
            <w:right w:val="none" w:sz="0" w:space="0" w:color="auto"/>
          </w:divBdr>
        </w:div>
        <w:div w:id="829297433">
          <w:marLeft w:val="0"/>
          <w:marRight w:val="0"/>
          <w:marTop w:val="0"/>
          <w:marBottom w:val="0"/>
          <w:divBdr>
            <w:top w:val="none" w:sz="0" w:space="0" w:color="auto"/>
            <w:left w:val="none" w:sz="0" w:space="0" w:color="auto"/>
            <w:bottom w:val="none" w:sz="0" w:space="0" w:color="auto"/>
            <w:right w:val="none" w:sz="0" w:space="0" w:color="auto"/>
          </w:divBdr>
        </w:div>
        <w:div w:id="864756406">
          <w:marLeft w:val="0"/>
          <w:marRight w:val="0"/>
          <w:marTop w:val="0"/>
          <w:marBottom w:val="0"/>
          <w:divBdr>
            <w:top w:val="none" w:sz="0" w:space="0" w:color="auto"/>
            <w:left w:val="none" w:sz="0" w:space="0" w:color="auto"/>
            <w:bottom w:val="none" w:sz="0" w:space="0" w:color="auto"/>
            <w:right w:val="none" w:sz="0" w:space="0" w:color="auto"/>
          </w:divBdr>
        </w:div>
        <w:div w:id="872957506">
          <w:marLeft w:val="0"/>
          <w:marRight w:val="0"/>
          <w:marTop w:val="0"/>
          <w:marBottom w:val="0"/>
          <w:divBdr>
            <w:top w:val="none" w:sz="0" w:space="0" w:color="auto"/>
            <w:left w:val="none" w:sz="0" w:space="0" w:color="auto"/>
            <w:bottom w:val="none" w:sz="0" w:space="0" w:color="auto"/>
            <w:right w:val="none" w:sz="0" w:space="0" w:color="auto"/>
          </w:divBdr>
        </w:div>
        <w:div w:id="880751838">
          <w:marLeft w:val="0"/>
          <w:marRight w:val="0"/>
          <w:marTop w:val="0"/>
          <w:marBottom w:val="0"/>
          <w:divBdr>
            <w:top w:val="none" w:sz="0" w:space="0" w:color="auto"/>
            <w:left w:val="none" w:sz="0" w:space="0" w:color="auto"/>
            <w:bottom w:val="none" w:sz="0" w:space="0" w:color="auto"/>
            <w:right w:val="none" w:sz="0" w:space="0" w:color="auto"/>
          </w:divBdr>
        </w:div>
        <w:div w:id="950162621">
          <w:marLeft w:val="0"/>
          <w:marRight w:val="0"/>
          <w:marTop w:val="0"/>
          <w:marBottom w:val="0"/>
          <w:divBdr>
            <w:top w:val="none" w:sz="0" w:space="0" w:color="auto"/>
            <w:left w:val="none" w:sz="0" w:space="0" w:color="auto"/>
            <w:bottom w:val="none" w:sz="0" w:space="0" w:color="auto"/>
            <w:right w:val="none" w:sz="0" w:space="0" w:color="auto"/>
          </w:divBdr>
        </w:div>
        <w:div w:id="969363609">
          <w:marLeft w:val="0"/>
          <w:marRight w:val="0"/>
          <w:marTop w:val="0"/>
          <w:marBottom w:val="0"/>
          <w:divBdr>
            <w:top w:val="none" w:sz="0" w:space="0" w:color="auto"/>
            <w:left w:val="none" w:sz="0" w:space="0" w:color="auto"/>
            <w:bottom w:val="none" w:sz="0" w:space="0" w:color="auto"/>
            <w:right w:val="none" w:sz="0" w:space="0" w:color="auto"/>
          </w:divBdr>
        </w:div>
        <w:div w:id="975333064">
          <w:marLeft w:val="0"/>
          <w:marRight w:val="0"/>
          <w:marTop w:val="0"/>
          <w:marBottom w:val="0"/>
          <w:divBdr>
            <w:top w:val="none" w:sz="0" w:space="0" w:color="auto"/>
            <w:left w:val="none" w:sz="0" w:space="0" w:color="auto"/>
            <w:bottom w:val="none" w:sz="0" w:space="0" w:color="auto"/>
            <w:right w:val="none" w:sz="0" w:space="0" w:color="auto"/>
          </w:divBdr>
        </w:div>
        <w:div w:id="1033188660">
          <w:marLeft w:val="0"/>
          <w:marRight w:val="0"/>
          <w:marTop w:val="0"/>
          <w:marBottom w:val="0"/>
          <w:divBdr>
            <w:top w:val="none" w:sz="0" w:space="0" w:color="auto"/>
            <w:left w:val="none" w:sz="0" w:space="0" w:color="auto"/>
            <w:bottom w:val="none" w:sz="0" w:space="0" w:color="auto"/>
            <w:right w:val="none" w:sz="0" w:space="0" w:color="auto"/>
          </w:divBdr>
        </w:div>
        <w:div w:id="1058937325">
          <w:marLeft w:val="0"/>
          <w:marRight w:val="0"/>
          <w:marTop w:val="0"/>
          <w:marBottom w:val="0"/>
          <w:divBdr>
            <w:top w:val="none" w:sz="0" w:space="0" w:color="auto"/>
            <w:left w:val="none" w:sz="0" w:space="0" w:color="auto"/>
            <w:bottom w:val="none" w:sz="0" w:space="0" w:color="auto"/>
            <w:right w:val="none" w:sz="0" w:space="0" w:color="auto"/>
          </w:divBdr>
        </w:div>
        <w:div w:id="1105272700">
          <w:marLeft w:val="0"/>
          <w:marRight w:val="0"/>
          <w:marTop w:val="0"/>
          <w:marBottom w:val="0"/>
          <w:divBdr>
            <w:top w:val="none" w:sz="0" w:space="0" w:color="auto"/>
            <w:left w:val="none" w:sz="0" w:space="0" w:color="auto"/>
            <w:bottom w:val="none" w:sz="0" w:space="0" w:color="auto"/>
            <w:right w:val="none" w:sz="0" w:space="0" w:color="auto"/>
          </w:divBdr>
        </w:div>
        <w:div w:id="1131941647">
          <w:marLeft w:val="0"/>
          <w:marRight w:val="0"/>
          <w:marTop w:val="0"/>
          <w:marBottom w:val="0"/>
          <w:divBdr>
            <w:top w:val="none" w:sz="0" w:space="0" w:color="auto"/>
            <w:left w:val="none" w:sz="0" w:space="0" w:color="auto"/>
            <w:bottom w:val="none" w:sz="0" w:space="0" w:color="auto"/>
            <w:right w:val="none" w:sz="0" w:space="0" w:color="auto"/>
          </w:divBdr>
        </w:div>
        <w:div w:id="1156068278">
          <w:marLeft w:val="0"/>
          <w:marRight w:val="0"/>
          <w:marTop w:val="0"/>
          <w:marBottom w:val="0"/>
          <w:divBdr>
            <w:top w:val="none" w:sz="0" w:space="0" w:color="auto"/>
            <w:left w:val="none" w:sz="0" w:space="0" w:color="auto"/>
            <w:bottom w:val="none" w:sz="0" w:space="0" w:color="auto"/>
            <w:right w:val="none" w:sz="0" w:space="0" w:color="auto"/>
          </w:divBdr>
        </w:div>
        <w:div w:id="1187138758">
          <w:marLeft w:val="0"/>
          <w:marRight w:val="0"/>
          <w:marTop w:val="0"/>
          <w:marBottom w:val="0"/>
          <w:divBdr>
            <w:top w:val="none" w:sz="0" w:space="0" w:color="auto"/>
            <w:left w:val="none" w:sz="0" w:space="0" w:color="auto"/>
            <w:bottom w:val="none" w:sz="0" w:space="0" w:color="auto"/>
            <w:right w:val="none" w:sz="0" w:space="0" w:color="auto"/>
          </w:divBdr>
        </w:div>
        <w:div w:id="1230649598">
          <w:marLeft w:val="0"/>
          <w:marRight w:val="0"/>
          <w:marTop w:val="0"/>
          <w:marBottom w:val="0"/>
          <w:divBdr>
            <w:top w:val="none" w:sz="0" w:space="0" w:color="auto"/>
            <w:left w:val="none" w:sz="0" w:space="0" w:color="auto"/>
            <w:bottom w:val="none" w:sz="0" w:space="0" w:color="auto"/>
            <w:right w:val="none" w:sz="0" w:space="0" w:color="auto"/>
          </w:divBdr>
        </w:div>
        <w:div w:id="1315330898">
          <w:marLeft w:val="0"/>
          <w:marRight w:val="0"/>
          <w:marTop w:val="0"/>
          <w:marBottom w:val="0"/>
          <w:divBdr>
            <w:top w:val="none" w:sz="0" w:space="0" w:color="auto"/>
            <w:left w:val="none" w:sz="0" w:space="0" w:color="auto"/>
            <w:bottom w:val="none" w:sz="0" w:space="0" w:color="auto"/>
            <w:right w:val="none" w:sz="0" w:space="0" w:color="auto"/>
          </w:divBdr>
        </w:div>
        <w:div w:id="1320160632">
          <w:marLeft w:val="0"/>
          <w:marRight w:val="0"/>
          <w:marTop w:val="0"/>
          <w:marBottom w:val="0"/>
          <w:divBdr>
            <w:top w:val="none" w:sz="0" w:space="0" w:color="auto"/>
            <w:left w:val="none" w:sz="0" w:space="0" w:color="auto"/>
            <w:bottom w:val="none" w:sz="0" w:space="0" w:color="auto"/>
            <w:right w:val="none" w:sz="0" w:space="0" w:color="auto"/>
          </w:divBdr>
        </w:div>
        <w:div w:id="1338188609">
          <w:marLeft w:val="0"/>
          <w:marRight w:val="0"/>
          <w:marTop w:val="0"/>
          <w:marBottom w:val="0"/>
          <w:divBdr>
            <w:top w:val="none" w:sz="0" w:space="0" w:color="auto"/>
            <w:left w:val="none" w:sz="0" w:space="0" w:color="auto"/>
            <w:bottom w:val="none" w:sz="0" w:space="0" w:color="auto"/>
            <w:right w:val="none" w:sz="0" w:space="0" w:color="auto"/>
          </w:divBdr>
        </w:div>
        <w:div w:id="1353453544">
          <w:marLeft w:val="0"/>
          <w:marRight w:val="0"/>
          <w:marTop w:val="0"/>
          <w:marBottom w:val="0"/>
          <w:divBdr>
            <w:top w:val="none" w:sz="0" w:space="0" w:color="auto"/>
            <w:left w:val="none" w:sz="0" w:space="0" w:color="auto"/>
            <w:bottom w:val="none" w:sz="0" w:space="0" w:color="auto"/>
            <w:right w:val="none" w:sz="0" w:space="0" w:color="auto"/>
          </w:divBdr>
        </w:div>
        <w:div w:id="1363357947">
          <w:marLeft w:val="0"/>
          <w:marRight w:val="0"/>
          <w:marTop w:val="0"/>
          <w:marBottom w:val="0"/>
          <w:divBdr>
            <w:top w:val="none" w:sz="0" w:space="0" w:color="auto"/>
            <w:left w:val="none" w:sz="0" w:space="0" w:color="auto"/>
            <w:bottom w:val="none" w:sz="0" w:space="0" w:color="auto"/>
            <w:right w:val="none" w:sz="0" w:space="0" w:color="auto"/>
          </w:divBdr>
        </w:div>
        <w:div w:id="1390109287">
          <w:marLeft w:val="0"/>
          <w:marRight w:val="0"/>
          <w:marTop w:val="0"/>
          <w:marBottom w:val="0"/>
          <w:divBdr>
            <w:top w:val="none" w:sz="0" w:space="0" w:color="auto"/>
            <w:left w:val="none" w:sz="0" w:space="0" w:color="auto"/>
            <w:bottom w:val="none" w:sz="0" w:space="0" w:color="auto"/>
            <w:right w:val="none" w:sz="0" w:space="0" w:color="auto"/>
          </w:divBdr>
        </w:div>
        <w:div w:id="1418399945">
          <w:marLeft w:val="0"/>
          <w:marRight w:val="0"/>
          <w:marTop w:val="0"/>
          <w:marBottom w:val="0"/>
          <w:divBdr>
            <w:top w:val="none" w:sz="0" w:space="0" w:color="auto"/>
            <w:left w:val="none" w:sz="0" w:space="0" w:color="auto"/>
            <w:bottom w:val="none" w:sz="0" w:space="0" w:color="auto"/>
            <w:right w:val="none" w:sz="0" w:space="0" w:color="auto"/>
          </w:divBdr>
        </w:div>
        <w:div w:id="1451317748">
          <w:marLeft w:val="0"/>
          <w:marRight w:val="0"/>
          <w:marTop w:val="0"/>
          <w:marBottom w:val="0"/>
          <w:divBdr>
            <w:top w:val="none" w:sz="0" w:space="0" w:color="auto"/>
            <w:left w:val="none" w:sz="0" w:space="0" w:color="auto"/>
            <w:bottom w:val="none" w:sz="0" w:space="0" w:color="auto"/>
            <w:right w:val="none" w:sz="0" w:space="0" w:color="auto"/>
          </w:divBdr>
        </w:div>
        <w:div w:id="1460492678">
          <w:marLeft w:val="0"/>
          <w:marRight w:val="0"/>
          <w:marTop w:val="0"/>
          <w:marBottom w:val="0"/>
          <w:divBdr>
            <w:top w:val="none" w:sz="0" w:space="0" w:color="auto"/>
            <w:left w:val="none" w:sz="0" w:space="0" w:color="auto"/>
            <w:bottom w:val="none" w:sz="0" w:space="0" w:color="auto"/>
            <w:right w:val="none" w:sz="0" w:space="0" w:color="auto"/>
          </w:divBdr>
        </w:div>
        <w:div w:id="1475756975">
          <w:marLeft w:val="0"/>
          <w:marRight w:val="0"/>
          <w:marTop w:val="0"/>
          <w:marBottom w:val="0"/>
          <w:divBdr>
            <w:top w:val="none" w:sz="0" w:space="0" w:color="auto"/>
            <w:left w:val="none" w:sz="0" w:space="0" w:color="auto"/>
            <w:bottom w:val="none" w:sz="0" w:space="0" w:color="auto"/>
            <w:right w:val="none" w:sz="0" w:space="0" w:color="auto"/>
          </w:divBdr>
        </w:div>
        <w:div w:id="1531258698">
          <w:marLeft w:val="0"/>
          <w:marRight w:val="0"/>
          <w:marTop w:val="0"/>
          <w:marBottom w:val="0"/>
          <w:divBdr>
            <w:top w:val="none" w:sz="0" w:space="0" w:color="auto"/>
            <w:left w:val="none" w:sz="0" w:space="0" w:color="auto"/>
            <w:bottom w:val="none" w:sz="0" w:space="0" w:color="auto"/>
            <w:right w:val="none" w:sz="0" w:space="0" w:color="auto"/>
          </w:divBdr>
        </w:div>
        <w:div w:id="1533495713">
          <w:marLeft w:val="0"/>
          <w:marRight w:val="0"/>
          <w:marTop w:val="0"/>
          <w:marBottom w:val="0"/>
          <w:divBdr>
            <w:top w:val="none" w:sz="0" w:space="0" w:color="auto"/>
            <w:left w:val="none" w:sz="0" w:space="0" w:color="auto"/>
            <w:bottom w:val="none" w:sz="0" w:space="0" w:color="auto"/>
            <w:right w:val="none" w:sz="0" w:space="0" w:color="auto"/>
          </w:divBdr>
        </w:div>
        <w:div w:id="1540895224">
          <w:marLeft w:val="0"/>
          <w:marRight w:val="0"/>
          <w:marTop w:val="0"/>
          <w:marBottom w:val="0"/>
          <w:divBdr>
            <w:top w:val="none" w:sz="0" w:space="0" w:color="auto"/>
            <w:left w:val="none" w:sz="0" w:space="0" w:color="auto"/>
            <w:bottom w:val="none" w:sz="0" w:space="0" w:color="auto"/>
            <w:right w:val="none" w:sz="0" w:space="0" w:color="auto"/>
          </w:divBdr>
        </w:div>
        <w:div w:id="1588686629">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1627197094">
          <w:marLeft w:val="0"/>
          <w:marRight w:val="0"/>
          <w:marTop w:val="0"/>
          <w:marBottom w:val="0"/>
          <w:divBdr>
            <w:top w:val="none" w:sz="0" w:space="0" w:color="auto"/>
            <w:left w:val="none" w:sz="0" w:space="0" w:color="auto"/>
            <w:bottom w:val="none" w:sz="0" w:space="0" w:color="auto"/>
            <w:right w:val="none" w:sz="0" w:space="0" w:color="auto"/>
          </w:divBdr>
        </w:div>
        <w:div w:id="1641962172">
          <w:marLeft w:val="0"/>
          <w:marRight w:val="0"/>
          <w:marTop w:val="0"/>
          <w:marBottom w:val="0"/>
          <w:divBdr>
            <w:top w:val="none" w:sz="0" w:space="0" w:color="auto"/>
            <w:left w:val="none" w:sz="0" w:space="0" w:color="auto"/>
            <w:bottom w:val="none" w:sz="0" w:space="0" w:color="auto"/>
            <w:right w:val="none" w:sz="0" w:space="0" w:color="auto"/>
          </w:divBdr>
        </w:div>
        <w:div w:id="1649820980">
          <w:marLeft w:val="0"/>
          <w:marRight w:val="0"/>
          <w:marTop w:val="0"/>
          <w:marBottom w:val="0"/>
          <w:divBdr>
            <w:top w:val="none" w:sz="0" w:space="0" w:color="auto"/>
            <w:left w:val="none" w:sz="0" w:space="0" w:color="auto"/>
            <w:bottom w:val="none" w:sz="0" w:space="0" w:color="auto"/>
            <w:right w:val="none" w:sz="0" w:space="0" w:color="auto"/>
          </w:divBdr>
        </w:div>
        <w:div w:id="1666543289">
          <w:marLeft w:val="0"/>
          <w:marRight w:val="0"/>
          <w:marTop w:val="0"/>
          <w:marBottom w:val="0"/>
          <w:divBdr>
            <w:top w:val="none" w:sz="0" w:space="0" w:color="auto"/>
            <w:left w:val="none" w:sz="0" w:space="0" w:color="auto"/>
            <w:bottom w:val="none" w:sz="0" w:space="0" w:color="auto"/>
            <w:right w:val="none" w:sz="0" w:space="0" w:color="auto"/>
          </w:divBdr>
        </w:div>
        <w:div w:id="1675760484">
          <w:marLeft w:val="0"/>
          <w:marRight w:val="0"/>
          <w:marTop w:val="0"/>
          <w:marBottom w:val="0"/>
          <w:divBdr>
            <w:top w:val="none" w:sz="0" w:space="0" w:color="auto"/>
            <w:left w:val="none" w:sz="0" w:space="0" w:color="auto"/>
            <w:bottom w:val="none" w:sz="0" w:space="0" w:color="auto"/>
            <w:right w:val="none" w:sz="0" w:space="0" w:color="auto"/>
          </w:divBdr>
        </w:div>
        <w:div w:id="1708794330">
          <w:marLeft w:val="0"/>
          <w:marRight w:val="0"/>
          <w:marTop w:val="0"/>
          <w:marBottom w:val="0"/>
          <w:divBdr>
            <w:top w:val="none" w:sz="0" w:space="0" w:color="auto"/>
            <w:left w:val="none" w:sz="0" w:space="0" w:color="auto"/>
            <w:bottom w:val="none" w:sz="0" w:space="0" w:color="auto"/>
            <w:right w:val="none" w:sz="0" w:space="0" w:color="auto"/>
          </w:divBdr>
        </w:div>
        <w:div w:id="1708948814">
          <w:marLeft w:val="0"/>
          <w:marRight w:val="0"/>
          <w:marTop w:val="0"/>
          <w:marBottom w:val="0"/>
          <w:divBdr>
            <w:top w:val="none" w:sz="0" w:space="0" w:color="auto"/>
            <w:left w:val="none" w:sz="0" w:space="0" w:color="auto"/>
            <w:bottom w:val="none" w:sz="0" w:space="0" w:color="auto"/>
            <w:right w:val="none" w:sz="0" w:space="0" w:color="auto"/>
          </w:divBdr>
        </w:div>
        <w:div w:id="1719428899">
          <w:marLeft w:val="0"/>
          <w:marRight w:val="0"/>
          <w:marTop w:val="0"/>
          <w:marBottom w:val="0"/>
          <w:divBdr>
            <w:top w:val="none" w:sz="0" w:space="0" w:color="auto"/>
            <w:left w:val="none" w:sz="0" w:space="0" w:color="auto"/>
            <w:bottom w:val="none" w:sz="0" w:space="0" w:color="auto"/>
            <w:right w:val="none" w:sz="0" w:space="0" w:color="auto"/>
          </w:divBdr>
        </w:div>
        <w:div w:id="1724257354">
          <w:marLeft w:val="0"/>
          <w:marRight w:val="0"/>
          <w:marTop w:val="0"/>
          <w:marBottom w:val="0"/>
          <w:divBdr>
            <w:top w:val="none" w:sz="0" w:space="0" w:color="auto"/>
            <w:left w:val="none" w:sz="0" w:space="0" w:color="auto"/>
            <w:bottom w:val="none" w:sz="0" w:space="0" w:color="auto"/>
            <w:right w:val="none" w:sz="0" w:space="0" w:color="auto"/>
          </w:divBdr>
        </w:div>
        <w:div w:id="1759672244">
          <w:marLeft w:val="0"/>
          <w:marRight w:val="0"/>
          <w:marTop w:val="0"/>
          <w:marBottom w:val="0"/>
          <w:divBdr>
            <w:top w:val="none" w:sz="0" w:space="0" w:color="auto"/>
            <w:left w:val="none" w:sz="0" w:space="0" w:color="auto"/>
            <w:bottom w:val="none" w:sz="0" w:space="0" w:color="auto"/>
            <w:right w:val="none" w:sz="0" w:space="0" w:color="auto"/>
          </w:divBdr>
        </w:div>
        <w:div w:id="1762263467">
          <w:marLeft w:val="0"/>
          <w:marRight w:val="0"/>
          <w:marTop w:val="0"/>
          <w:marBottom w:val="0"/>
          <w:divBdr>
            <w:top w:val="none" w:sz="0" w:space="0" w:color="auto"/>
            <w:left w:val="none" w:sz="0" w:space="0" w:color="auto"/>
            <w:bottom w:val="none" w:sz="0" w:space="0" w:color="auto"/>
            <w:right w:val="none" w:sz="0" w:space="0" w:color="auto"/>
          </w:divBdr>
        </w:div>
        <w:div w:id="1766728252">
          <w:marLeft w:val="0"/>
          <w:marRight w:val="0"/>
          <w:marTop w:val="0"/>
          <w:marBottom w:val="0"/>
          <w:divBdr>
            <w:top w:val="none" w:sz="0" w:space="0" w:color="auto"/>
            <w:left w:val="none" w:sz="0" w:space="0" w:color="auto"/>
            <w:bottom w:val="none" w:sz="0" w:space="0" w:color="auto"/>
            <w:right w:val="none" w:sz="0" w:space="0" w:color="auto"/>
          </w:divBdr>
        </w:div>
        <w:div w:id="1768576771">
          <w:marLeft w:val="0"/>
          <w:marRight w:val="0"/>
          <w:marTop w:val="0"/>
          <w:marBottom w:val="0"/>
          <w:divBdr>
            <w:top w:val="none" w:sz="0" w:space="0" w:color="auto"/>
            <w:left w:val="none" w:sz="0" w:space="0" w:color="auto"/>
            <w:bottom w:val="none" w:sz="0" w:space="0" w:color="auto"/>
            <w:right w:val="none" w:sz="0" w:space="0" w:color="auto"/>
          </w:divBdr>
        </w:div>
        <w:div w:id="1899977785">
          <w:marLeft w:val="0"/>
          <w:marRight w:val="0"/>
          <w:marTop w:val="0"/>
          <w:marBottom w:val="0"/>
          <w:divBdr>
            <w:top w:val="none" w:sz="0" w:space="0" w:color="auto"/>
            <w:left w:val="none" w:sz="0" w:space="0" w:color="auto"/>
            <w:bottom w:val="none" w:sz="0" w:space="0" w:color="auto"/>
            <w:right w:val="none" w:sz="0" w:space="0" w:color="auto"/>
          </w:divBdr>
        </w:div>
        <w:div w:id="1906142493">
          <w:marLeft w:val="0"/>
          <w:marRight w:val="0"/>
          <w:marTop w:val="0"/>
          <w:marBottom w:val="0"/>
          <w:divBdr>
            <w:top w:val="none" w:sz="0" w:space="0" w:color="auto"/>
            <w:left w:val="none" w:sz="0" w:space="0" w:color="auto"/>
            <w:bottom w:val="none" w:sz="0" w:space="0" w:color="auto"/>
            <w:right w:val="none" w:sz="0" w:space="0" w:color="auto"/>
          </w:divBdr>
        </w:div>
        <w:div w:id="1913540469">
          <w:marLeft w:val="0"/>
          <w:marRight w:val="0"/>
          <w:marTop w:val="0"/>
          <w:marBottom w:val="0"/>
          <w:divBdr>
            <w:top w:val="none" w:sz="0" w:space="0" w:color="auto"/>
            <w:left w:val="none" w:sz="0" w:space="0" w:color="auto"/>
            <w:bottom w:val="none" w:sz="0" w:space="0" w:color="auto"/>
            <w:right w:val="none" w:sz="0" w:space="0" w:color="auto"/>
          </w:divBdr>
        </w:div>
        <w:div w:id="1922595653">
          <w:marLeft w:val="0"/>
          <w:marRight w:val="0"/>
          <w:marTop w:val="0"/>
          <w:marBottom w:val="0"/>
          <w:divBdr>
            <w:top w:val="none" w:sz="0" w:space="0" w:color="auto"/>
            <w:left w:val="none" w:sz="0" w:space="0" w:color="auto"/>
            <w:bottom w:val="none" w:sz="0" w:space="0" w:color="auto"/>
            <w:right w:val="none" w:sz="0" w:space="0" w:color="auto"/>
          </w:divBdr>
        </w:div>
        <w:div w:id="1949699128">
          <w:marLeft w:val="0"/>
          <w:marRight w:val="0"/>
          <w:marTop w:val="0"/>
          <w:marBottom w:val="0"/>
          <w:divBdr>
            <w:top w:val="none" w:sz="0" w:space="0" w:color="auto"/>
            <w:left w:val="none" w:sz="0" w:space="0" w:color="auto"/>
            <w:bottom w:val="none" w:sz="0" w:space="0" w:color="auto"/>
            <w:right w:val="none" w:sz="0" w:space="0" w:color="auto"/>
          </w:divBdr>
        </w:div>
        <w:div w:id="1953634688">
          <w:marLeft w:val="0"/>
          <w:marRight w:val="0"/>
          <w:marTop w:val="0"/>
          <w:marBottom w:val="0"/>
          <w:divBdr>
            <w:top w:val="none" w:sz="0" w:space="0" w:color="auto"/>
            <w:left w:val="none" w:sz="0" w:space="0" w:color="auto"/>
            <w:bottom w:val="none" w:sz="0" w:space="0" w:color="auto"/>
            <w:right w:val="none" w:sz="0" w:space="0" w:color="auto"/>
          </w:divBdr>
        </w:div>
        <w:div w:id="2029138981">
          <w:marLeft w:val="0"/>
          <w:marRight w:val="0"/>
          <w:marTop w:val="0"/>
          <w:marBottom w:val="0"/>
          <w:divBdr>
            <w:top w:val="none" w:sz="0" w:space="0" w:color="auto"/>
            <w:left w:val="none" w:sz="0" w:space="0" w:color="auto"/>
            <w:bottom w:val="none" w:sz="0" w:space="0" w:color="auto"/>
            <w:right w:val="none" w:sz="0" w:space="0" w:color="auto"/>
          </w:divBdr>
        </w:div>
        <w:div w:id="2035383115">
          <w:marLeft w:val="0"/>
          <w:marRight w:val="0"/>
          <w:marTop w:val="0"/>
          <w:marBottom w:val="0"/>
          <w:divBdr>
            <w:top w:val="none" w:sz="0" w:space="0" w:color="auto"/>
            <w:left w:val="none" w:sz="0" w:space="0" w:color="auto"/>
            <w:bottom w:val="none" w:sz="0" w:space="0" w:color="auto"/>
            <w:right w:val="none" w:sz="0" w:space="0" w:color="auto"/>
          </w:divBdr>
        </w:div>
        <w:div w:id="2037071659">
          <w:marLeft w:val="0"/>
          <w:marRight w:val="0"/>
          <w:marTop w:val="0"/>
          <w:marBottom w:val="0"/>
          <w:divBdr>
            <w:top w:val="none" w:sz="0" w:space="0" w:color="auto"/>
            <w:left w:val="none" w:sz="0" w:space="0" w:color="auto"/>
            <w:bottom w:val="none" w:sz="0" w:space="0" w:color="auto"/>
            <w:right w:val="none" w:sz="0" w:space="0" w:color="auto"/>
          </w:divBdr>
        </w:div>
        <w:div w:id="2053459541">
          <w:marLeft w:val="0"/>
          <w:marRight w:val="0"/>
          <w:marTop w:val="0"/>
          <w:marBottom w:val="0"/>
          <w:divBdr>
            <w:top w:val="none" w:sz="0" w:space="0" w:color="auto"/>
            <w:left w:val="none" w:sz="0" w:space="0" w:color="auto"/>
            <w:bottom w:val="none" w:sz="0" w:space="0" w:color="auto"/>
            <w:right w:val="none" w:sz="0" w:space="0" w:color="auto"/>
          </w:divBdr>
        </w:div>
        <w:div w:id="2102145400">
          <w:marLeft w:val="0"/>
          <w:marRight w:val="0"/>
          <w:marTop w:val="0"/>
          <w:marBottom w:val="0"/>
          <w:divBdr>
            <w:top w:val="none" w:sz="0" w:space="0" w:color="auto"/>
            <w:left w:val="none" w:sz="0" w:space="0" w:color="auto"/>
            <w:bottom w:val="none" w:sz="0" w:space="0" w:color="auto"/>
            <w:right w:val="none" w:sz="0" w:space="0" w:color="auto"/>
          </w:divBdr>
        </w:div>
        <w:div w:id="2105344456">
          <w:marLeft w:val="0"/>
          <w:marRight w:val="0"/>
          <w:marTop w:val="0"/>
          <w:marBottom w:val="0"/>
          <w:divBdr>
            <w:top w:val="none" w:sz="0" w:space="0" w:color="auto"/>
            <w:left w:val="none" w:sz="0" w:space="0" w:color="auto"/>
            <w:bottom w:val="none" w:sz="0" w:space="0" w:color="auto"/>
            <w:right w:val="none" w:sz="0" w:space="0" w:color="auto"/>
          </w:divBdr>
        </w:div>
        <w:div w:id="2110151528">
          <w:marLeft w:val="0"/>
          <w:marRight w:val="0"/>
          <w:marTop w:val="0"/>
          <w:marBottom w:val="0"/>
          <w:divBdr>
            <w:top w:val="none" w:sz="0" w:space="0" w:color="auto"/>
            <w:left w:val="none" w:sz="0" w:space="0" w:color="auto"/>
            <w:bottom w:val="none" w:sz="0" w:space="0" w:color="auto"/>
            <w:right w:val="none" w:sz="0" w:space="0" w:color="auto"/>
          </w:divBdr>
        </w:div>
        <w:div w:id="2112815176">
          <w:marLeft w:val="0"/>
          <w:marRight w:val="0"/>
          <w:marTop w:val="0"/>
          <w:marBottom w:val="0"/>
          <w:divBdr>
            <w:top w:val="none" w:sz="0" w:space="0" w:color="auto"/>
            <w:left w:val="none" w:sz="0" w:space="0" w:color="auto"/>
            <w:bottom w:val="none" w:sz="0" w:space="0" w:color="auto"/>
            <w:right w:val="none" w:sz="0" w:space="0" w:color="auto"/>
          </w:divBdr>
        </w:div>
        <w:div w:id="2125996968">
          <w:marLeft w:val="0"/>
          <w:marRight w:val="0"/>
          <w:marTop w:val="0"/>
          <w:marBottom w:val="0"/>
          <w:divBdr>
            <w:top w:val="none" w:sz="0" w:space="0" w:color="auto"/>
            <w:left w:val="none" w:sz="0" w:space="0" w:color="auto"/>
            <w:bottom w:val="none" w:sz="0" w:space="0" w:color="auto"/>
            <w:right w:val="none" w:sz="0" w:space="0" w:color="auto"/>
          </w:divBdr>
        </w:div>
      </w:divsChild>
    </w:div>
    <w:div w:id="1309017050">
      <w:bodyDiv w:val="1"/>
      <w:marLeft w:val="0"/>
      <w:marRight w:val="0"/>
      <w:marTop w:val="0"/>
      <w:marBottom w:val="0"/>
      <w:divBdr>
        <w:top w:val="none" w:sz="0" w:space="0" w:color="auto"/>
        <w:left w:val="none" w:sz="0" w:space="0" w:color="auto"/>
        <w:bottom w:val="none" w:sz="0" w:space="0" w:color="auto"/>
        <w:right w:val="none" w:sz="0" w:space="0" w:color="auto"/>
      </w:divBdr>
      <w:divsChild>
        <w:div w:id="2002390349">
          <w:marLeft w:val="0"/>
          <w:marRight w:val="0"/>
          <w:marTop w:val="0"/>
          <w:marBottom w:val="0"/>
          <w:divBdr>
            <w:top w:val="none" w:sz="0" w:space="0" w:color="auto"/>
            <w:left w:val="none" w:sz="0" w:space="0" w:color="auto"/>
            <w:bottom w:val="none" w:sz="0" w:space="0" w:color="auto"/>
            <w:right w:val="none" w:sz="0" w:space="0" w:color="auto"/>
          </w:divBdr>
          <w:divsChild>
            <w:div w:id="797530158">
              <w:marLeft w:val="0"/>
              <w:marRight w:val="0"/>
              <w:marTop w:val="0"/>
              <w:marBottom w:val="0"/>
              <w:divBdr>
                <w:top w:val="none" w:sz="0" w:space="0" w:color="auto"/>
                <w:left w:val="none" w:sz="0" w:space="0" w:color="auto"/>
                <w:bottom w:val="none" w:sz="0" w:space="0" w:color="auto"/>
                <w:right w:val="none" w:sz="0" w:space="0" w:color="auto"/>
              </w:divBdr>
              <w:divsChild>
                <w:div w:id="666716916">
                  <w:marLeft w:val="0"/>
                  <w:marRight w:val="0"/>
                  <w:marTop w:val="0"/>
                  <w:marBottom w:val="0"/>
                  <w:divBdr>
                    <w:top w:val="none" w:sz="0" w:space="0" w:color="auto"/>
                    <w:left w:val="none" w:sz="0" w:space="0" w:color="auto"/>
                    <w:bottom w:val="none" w:sz="0" w:space="0" w:color="auto"/>
                    <w:right w:val="none" w:sz="0" w:space="0" w:color="auto"/>
                  </w:divBdr>
                </w:div>
                <w:div w:id="1342781149">
                  <w:marLeft w:val="0"/>
                  <w:marRight w:val="0"/>
                  <w:marTop w:val="0"/>
                  <w:marBottom w:val="0"/>
                  <w:divBdr>
                    <w:top w:val="none" w:sz="0" w:space="0" w:color="auto"/>
                    <w:left w:val="none" w:sz="0" w:space="0" w:color="auto"/>
                    <w:bottom w:val="none" w:sz="0" w:space="0" w:color="auto"/>
                    <w:right w:val="none" w:sz="0" w:space="0" w:color="auto"/>
                  </w:divBdr>
                  <w:divsChild>
                    <w:div w:id="265115015">
                      <w:marLeft w:val="0"/>
                      <w:marRight w:val="0"/>
                      <w:marTop w:val="0"/>
                      <w:marBottom w:val="0"/>
                      <w:divBdr>
                        <w:top w:val="none" w:sz="0" w:space="0" w:color="auto"/>
                        <w:left w:val="none" w:sz="0" w:space="0" w:color="auto"/>
                        <w:bottom w:val="none" w:sz="0" w:space="0" w:color="auto"/>
                        <w:right w:val="none" w:sz="0" w:space="0" w:color="auto"/>
                      </w:divBdr>
                    </w:div>
                  </w:divsChild>
                </w:div>
                <w:div w:id="1407220659">
                  <w:marLeft w:val="0"/>
                  <w:marRight w:val="0"/>
                  <w:marTop w:val="0"/>
                  <w:marBottom w:val="0"/>
                  <w:divBdr>
                    <w:top w:val="none" w:sz="0" w:space="0" w:color="auto"/>
                    <w:left w:val="none" w:sz="0" w:space="0" w:color="auto"/>
                    <w:bottom w:val="none" w:sz="0" w:space="0" w:color="auto"/>
                    <w:right w:val="none" w:sz="0" w:space="0" w:color="auto"/>
                  </w:divBdr>
                  <w:divsChild>
                    <w:div w:id="1925071278">
                      <w:marLeft w:val="0"/>
                      <w:marRight w:val="0"/>
                      <w:marTop w:val="0"/>
                      <w:marBottom w:val="0"/>
                      <w:divBdr>
                        <w:top w:val="none" w:sz="0" w:space="0" w:color="auto"/>
                        <w:left w:val="none" w:sz="0" w:space="0" w:color="auto"/>
                        <w:bottom w:val="none" w:sz="0" w:space="0" w:color="auto"/>
                        <w:right w:val="none" w:sz="0" w:space="0" w:color="auto"/>
                      </w:divBdr>
                    </w:div>
                  </w:divsChild>
                </w:div>
                <w:div w:id="16960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5258">
      <w:bodyDiv w:val="1"/>
      <w:marLeft w:val="0"/>
      <w:marRight w:val="0"/>
      <w:marTop w:val="0"/>
      <w:marBottom w:val="0"/>
      <w:divBdr>
        <w:top w:val="none" w:sz="0" w:space="0" w:color="auto"/>
        <w:left w:val="none" w:sz="0" w:space="0" w:color="auto"/>
        <w:bottom w:val="none" w:sz="0" w:space="0" w:color="auto"/>
        <w:right w:val="none" w:sz="0" w:space="0" w:color="auto"/>
      </w:divBdr>
      <w:divsChild>
        <w:div w:id="909802875">
          <w:marLeft w:val="0"/>
          <w:marRight w:val="0"/>
          <w:marTop w:val="0"/>
          <w:marBottom w:val="0"/>
          <w:divBdr>
            <w:top w:val="none" w:sz="0" w:space="0" w:color="auto"/>
            <w:left w:val="none" w:sz="0" w:space="0" w:color="auto"/>
            <w:bottom w:val="none" w:sz="0" w:space="0" w:color="auto"/>
            <w:right w:val="none" w:sz="0" w:space="0" w:color="auto"/>
          </w:divBdr>
          <w:divsChild>
            <w:div w:id="949043032">
              <w:marLeft w:val="720"/>
              <w:marRight w:val="0"/>
              <w:marTop w:val="0"/>
              <w:marBottom w:val="0"/>
              <w:divBdr>
                <w:top w:val="none" w:sz="0" w:space="0" w:color="auto"/>
                <w:left w:val="none" w:sz="0" w:space="0" w:color="auto"/>
                <w:bottom w:val="none" w:sz="0" w:space="0" w:color="auto"/>
                <w:right w:val="none" w:sz="0" w:space="0" w:color="auto"/>
              </w:divBdr>
            </w:div>
          </w:divsChild>
        </w:div>
        <w:div w:id="1724400250">
          <w:marLeft w:val="0"/>
          <w:marRight w:val="0"/>
          <w:marTop w:val="0"/>
          <w:marBottom w:val="0"/>
          <w:divBdr>
            <w:top w:val="none" w:sz="0" w:space="0" w:color="auto"/>
            <w:left w:val="none" w:sz="0" w:space="0" w:color="auto"/>
            <w:bottom w:val="none" w:sz="0" w:space="0" w:color="auto"/>
            <w:right w:val="none" w:sz="0" w:space="0" w:color="auto"/>
          </w:divBdr>
          <w:divsChild>
            <w:div w:id="1317993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0448040">
      <w:bodyDiv w:val="1"/>
      <w:marLeft w:val="0"/>
      <w:marRight w:val="0"/>
      <w:marTop w:val="0"/>
      <w:marBottom w:val="0"/>
      <w:divBdr>
        <w:top w:val="none" w:sz="0" w:space="0" w:color="auto"/>
        <w:left w:val="none" w:sz="0" w:space="0" w:color="auto"/>
        <w:bottom w:val="none" w:sz="0" w:space="0" w:color="auto"/>
        <w:right w:val="none" w:sz="0" w:space="0" w:color="auto"/>
      </w:divBdr>
      <w:divsChild>
        <w:div w:id="1050497902">
          <w:marLeft w:val="0"/>
          <w:marRight w:val="0"/>
          <w:marTop w:val="0"/>
          <w:marBottom w:val="0"/>
          <w:divBdr>
            <w:top w:val="none" w:sz="0" w:space="0" w:color="auto"/>
            <w:left w:val="none" w:sz="0" w:space="0" w:color="auto"/>
            <w:bottom w:val="none" w:sz="0" w:space="0" w:color="auto"/>
            <w:right w:val="none" w:sz="0" w:space="0" w:color="auto"/>
          </w:divBdr>
          <w:divsChild>
            <w:div w:id="787090388">
              <w:marLeft w:val="0"/>
              <w:marRight w:val="0"/>
              <w:marTop w:val="0"/>
              <w:marBottom w:val="0"/>
              <w:divBdr>
                <w:top w:val="none" w:sz="0" w:space="0" w:color="auto"/>
                <w:left w:val="none" w:sz="0" w:space="0" w:color="auto"/>
                <w:bottom w:val="none" w:sz="0" w:space="0" w:color="auto"/>
                <w:right w:val="none" w:sz="0" w:space="0" w:color="auto"/>
              </w:divBdr>
              <w:divsChild>
                <w:div w:id="438179302">
                  <w:marLeft w:val="0"/>
                  <w:marRight w:val="0"/>
                  <w:marTop w:val="0"/>
                  <w:marBottom w:val="0"/>
                  <w:divBdr>
                    <w:top w:val="none" w:sz="0" w:space="0" w:color="auto"/>
                    <w:left w:val="none" w:sz="0" w:space="0" w:color="auto"/>
                    <w:bottom w:val="none" w:sz="0" w:space="0" w:color="auto"/>
                    <w:right w:val="none" w:sz="0" w:space="0" w:color="auto"/>
                  </w:divBdr>
                </w:div>
                <w:div w:id="472451001">
                  <w:marLeft w:val="720"/>
                  <w:marRight w:val="0"/>
                  <w:marTop w:val="0"/>
                  <w:marBottom w:val="0"/>
                  <w:divBdr>
                    <w:top w:val="none" w:sz="0" w:space="0" w:color="auto"/>
                    <w:left w:val="none" w:sz="0" w:space="0" w:color="auto"/>
                    <w:bottom w:val="none" w:sz="0" w:space="0" w:color="auto"/>
                    <w:right w:val="none" w:sz="0" w:space="0" w:color="auto"/>
                  </w:divBdr>
                </w:div>
                <w:div w:id="1370914193">
                  <w:marLeft w:val="720"/>
                  <w:marRight w:val="0"/>
                  <w:marTop w:val="0"/>
                  <w:marBottom w:val="0"/>
                  <w:divBdr>
                    <w:top w:val="none" w:sz="0" w:space="0" w:color="auto"/>
                    <w:left w:val="none" w:sz="0" w:space="0" w:color="auto"/>
                    <w:bottom w:val="none" w:sz="0" w:space="0" w:color="auto"/>
                    <w:right w:val="none" w:sz="0" w:space="0" w:color="auto"/>
                  </w:divBdr>
                </w:div>
                <w:div w:id="1471437710">
                  <w:marLeft w:val="720"/>
                  <w:marRight w:val="0"/>
                  <w:marTop w:val="0"/>
                  <w:marBottom w:val="0"/>
                  <w:divBdr>
                    <w:top w:val="none" w:sz="0" w:space="0" w:color="auto"/>
                    <w:left w:val="none" w:sz="0" w:space="0" w:color="auto"/>
                    <w:bottom w:val="none" w:sz="0" w:space="0" w:color="auto"/>
                    <w:right w:val="none" w:sz="0" w:space="0" w:color="auto"/>
                  </w:divBdr>
                </w:div>
                <w:div w:id="1562911365">
                  <w:marLeft w:val="720"/>
                  <w:marRight w:val="0"/>
                  <w:marTop w:val="0"/>
                  <w:marBottom w:val="0"/>
                  <w:divBdr>
                    <w:top w:val="none" w:sz="0" w:space="0" w:color="auto"/>
                    <w:left w:val="none" w:sz="0" w:space="0" w:color="auto"/>
                    <w:bottom w:val="none" w:sz="0" w:space="0" w:color="auto"/>
                    <w:right w:val="none" w:sz="0" w:space="0" w:color="auto"/>
                  </w:divBdr>
                </w:div>
                <w:div w:id="1603755240">
                  <w:marLeft w:val="720"/>
                  <w:marRight w:val="0"/>
                  <w:marTop w:val="0"/>
                  <w:marBottom w:val="0"/>
                  <w:divBdr>
                    <w:top w:val="none" w:sz="0" w:space="0" w:color="auto"/>
                    <w:left w:val="none" w:sz="0" w:space="0" w:color="auto"/>
                    <w:bottom w:val="none" w:sz="0" w:space="0" w:color="auto"/>
                    <w:right w:val="none" w:sz="0" w:space="0" w:color="auto"/>
                  </w:divBdr>
                </w:div>
                <w:div w:id="1760102421">
                  <w:marLeft w:val="0"/>
                  <w:marRight w:val="0"/>
                  <w:marTop w:val="0"/>
                  <w:marBottom w:val="0"/>
                  <w:divBdr>
                    <w:top w:val="none" w:sz="0" w:space="0" w:color="auto"/>
                    <w:left w:val="none" w:sz="0" w:space="0" w:color="auto"/>
                    <w:bottom w:val="none" w:sz="0" w:space="0" w:color="auto"/>
                    <w:right w:val="none" w:sz="0" w:space="0" w:color="auto"/>
                  </w:divBdr>
                </w:div>
                <w:div w:id="1784223397">
                  <w:marLeft w:val="0"/>
                  <w:marRight w:val="0"/>
                  <w:marTop w:val="0"/>
                  <w:marBottom w:val="0"/>
                  <w:divBdr>
                    <w:top w:val="none" w:sz="0" w:space="0" w:color="auto"/>
                    <w:left w:val="none" w:sz="0" w:space="0" w:color="auto"/>
                    <w:bottom w:val="none" w:sz="0" w:space="0" w:color="auto"/>
                    <w:right w:val="none" w:sz="0" w:space="0" w:color="auto"/>
                  </w:divBdr>
                </w:div>
                <w:div w:id="1870336147">
                  <w:marLeft w:val="720"/>
                  <w:marRight w:val="0"/>
                  <w:marTop w:val="0"/>
                  <w:marBottom w:val="0"/>
                  <w:divBdr>
                    <w:top w:val="none" w:sz="0" w:space="0" w:color="auto"/>
                    <w:left w:val="none" w:sz="0" w:space="0" w:color="auto"/>
                    <w:bottom w:val="none" w:sz="0" w:space="0" w:color="auto"/>
                    <w:right w:val="none" w:sz="0" w:space="0" w:color="auto"/>
                  </w:divBdr>
                </w:div>
                <w:div w:id="1902709380">
                  <w:marLeft w:val="0"/>
                  <w:marRight w:val="0"/>
                  <w:marTop w:val="0"/>
                  <w:marBottom w:val="0"/>
                  <w:divBdr>
                    <w:top w:val="none" w:sz="0" w:space="0" w:color="auto"/>
                    <w:left w:val="none" w:sz="0" w:space="0" w:color="auto"/>
                    <w:bottom w:val="none" w:sz="0" w:space="0" w:color="auto"/>
                    <w:right w:val="none" w:sz="0" w:space="0" w:color="auto"/>
                  </w:divBdr>
                </w:div>
                <w:div w:id="1923951952">
                  <w:marLeft w:val="0"/>
                  <w:marRight w:val="0"/>
                  <w:marTop w:val="0"/>
                  <w:marBottom w:val="0"/>
                  <w:divBdr>
                    <w:top w:val="none" w:sz="0" w:space="0" w:color="auto"/>
                    <w:left w:val="none" w:sz="0" w:space="0" w:color="auto"/>
                    <w:bottom w:val="none" w:sz="0" w:space="0" w:color="auto"/>
                    <w:right w:val="none" w:sz="0" w:space="0" w:color="auto"/>
                  </w:divBdr>
                </w:div>
                <w:div w:id="1956712937">
                  <w:marLeft w:val="720"/>
                  <w:marRight w:val="0"/>
                  <w:marTop w:val="0"/>
                  <w:marBottom w:val="0"/>
                  <w:divBdr>
                    <w:top w:val="none" w:sz="0" w:space="0" w:color="auto"/>
                    <w:left w:val="none" w:sz="0" w:space="0" w:color="auto"/>
                    <w:bottom w:val="none" w:sz="0" w:space="0" w:color="auto"/>
                    <w:right w:val="none" w:sz="0" w:space="0" w:color="auto"/>
                  </w:divBdr>
                </w:div>
                <w:div w:id="2097048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3837">
      <w:bodyDiv w:val="1"/>
      <w:marLeft w:val="0"/>
      <w:marRight w:val="0"/>
      <w:marTop w:val="0"/>
      <w:marBottom w:val="0"/>
      <w:divBdr>
        <w:top w:val="none" w:sz="0" w:space="0" w:color="auto"/>
        <w:left w:val="none" w:sz="0" w:space="0" w:color="auto"/>
        <w:bottom w:val="none" w:sz="0" w:space="0" w:color="auto"/>
        <w:right w:val="none" w:sz="0" w:space="0" w:color="auto"/>
      </w:divBdr>
      <w:divsChild>
        <w:div w:id="1898123294">
          <w:marLeft w:val="0"/>
          <w:marRight w:val="0"/>
          <w:marTop w:val="0"/>
          <w:marBottom w:val="0"/>
          <w:divBdr>
            <w:top w:val="none" w:sz="0" w:space="0" w:color="auto"/>
            <w:left w:val="none" w:sz="0" w:space="0" w:color="auto"/>
            <w:bottom w:val="none" w:sz="0" w:space="0" w:color="auto"/>
            <w:right w:val="none" w:sz="0" w:space="0" w:color="auto"/>
          </w:divBdr>
          <w:divsChild>
            <w:div w:id="294717817">
              <w:marLeft w:val="0"/>
              <w:marRight w:val="0"/>
              <w:marTop w:val="0"/>
              <w:marBottom w:val="0"/>
              <w:divBdr>
                <w:top w:val="none" w:sz="0" w:space="0" w:color="auto"/>
                <w:left w:val="none" w:sz="0" w:space="0" w:color="auto"/>
                <w:bottom w:val="none" w:sz="0" w:space="0" w:color="auto"/>
                <w:right w:val="none" w:sz="0" w:space="0" w:color="auto"/>
              </w:divBdr>
              <w:divsChild>
                <w:div w:id="473105240">
                  <w:marLeft w:val="1200"/>
                  <w:marRight w:val="0"/>
                  <w:marTop w:val="0"/>
                  <w:marBottom w:val="0"/>
                  <w:divBdr>
                    <w:top w:val="none" w:sz="0" w:space="0" w:color="auto"/>
                    <w:left w:val="none" w:sz="0" w:space="0" w:color="auto"/>
                    <w:bottom w:val="none" w:sz="0" w:space="0" w:color="auto"/>
                    <w:right w:val="none" w:sz="0" w:space="0" w:color="auto"/>
                  </w:divBdr>
                </w:div>
                <w:div w:id="12070609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7013">
      <w:bodyDiv w:val="1"/>
      <w:marLeft w:val="0"/>
      <w:marRight w:val="0"/>
      <w:marTop w:val="0"/>
      <w:marBottom w:val="0"/>
      <w:divBdr>
        <w:top w:val="none" w:sz="0" w:space="0" w:color="auto"/>
        <w:left w:val="none" w:sz="0" w:space="0" w:color="auto"/>
        <w:bottom w:val="none" w:sz="0" w:space="0" w:color="auto"/>
        <w:right w:val="none" w:sz="0" w:space="0" w:color="auto"/>
      </w:divBdr>
    </w:div>
    <w:div w:id="1460412404">
      <w:bodyDiv w:val="1"/>
      <w:marLeft w:val="0"/>
      <w:marRight w:val="0"/>
      <w:marTop w:val="0"/>
      <w:marBottom w:val="0"/>
      <w:divBdr>
        <w:top w:val="none" w:sz="0" w:space="0" w:color="auto"/>
        <w:left w:val="none" w:sz="0" w:space="0" w:color="auto"/>
        <w:bottom w:val="none" w:sz="0" w:space="0" w:color="auto"/>
        <w:right w:val="none" w:sz="0" w:space="0" w:color="auto"/>
      </w:divBdr>
    </w:div>
    <w:div w:id="1582569055">
      <w:bodyDiv w:val="1"/>
      <w:marLeft w:val="0"/>
      <w:marRight w:val="0"/>
      <w:marTop w:val="0"/>
      <w:marBottom w:val="0"/>
      <w:divBdr>
        <w:top w:val="none" w:sz="0" w:space="0" w:color="auto"/>
        <w:left w:val="none" w:sz="0" w:space="0" w:color="auto"/>
        <w:bottom w:val="none" w:sz="0" w:space="0" w:color="auto"/>
        <w:right w:val="none" w:sz="0" w:space="0" w:color="auto"/>
      </w:divBdr>
      <w:divsChild>
        <w:div w:id="22485319">
          <w:marLeft w:val="0"/>
          <w:marRight w:val="0"/>
          <w:marTop w:val="0"/>
          <w:marBottom w:val="0"/>
          <w:divBdr>
            <w:top w:val="none" w:sz="0" w:space="0" w:color="auto"/>
            <w:left w:val="none" w:sz="0" w:space="0" w:color="auto"/>
            <w:bottom w:val="none" w:sz="0" w:space="0" w:color="auto"/>
            <w:right w:val="none" w:sz="0" w:space="0" w:color="auto"/>
          </w:divBdr>
        </w:div>
        <w:div w:id="164635320">
          <w:marLeft w:val="0"/>
          <w:marRight w:val="0"/>
          <w:marTop w:val="0"/>
          <w:marBottom w:val="0"/>
          <w:divBdr>
            <w:top w:val="none" w:sz="0" w:space="0" w:color="auto"/>
            <w:left w:val="none" w:sz="0" w:space="0" w:color="auto"/>
            <w:bottom w:val="none" w:sz="0" w:space="0" w:color="auto"/>
            <w:right w:val="none" w:sz="0" w:space="0" w:color="auto"/>
          </w:divBdr>
        </w:div>
        <w:div w:id="195892590">
          <w:marLeft w:val="0"/>
          <w:marRight w:val="0"/>
          <w:marTop w:val="0"/>
          <w:marBottom w:val="0"/>
          <w:divBdr>
            <w:top w:val="none" w:sz="0" w:space="0" w:color="auto"/>
            <w:left w:val="none" w:sz="0" w:space="0" w:color="auto"/>
            <w:bottom w:val="none" w:sz="0" w:space="0" w:color="auto"/>
            <w:right w:val="none" w:sz="0" w:space="0" w:color="auto"/>
          </w:divBdr>
        </w:div>
        <w:div w:id="228540926">
          <w:marLeft w:val="0"/>
          <w:marRight w:val="0"/>
          <w:marTop w:val="0"/>
          <w:marBottom w:val="0"/>
          <w:divBdr>
            <w:top w:val="none" w:sz="0" w:space="0" w:color="auto"/>
            <w:left w:val="none" w:sz="0" w:space="0" w:color="auto"/>
            <w:bottom w:val="none" w:sz="0" w:space="0" w:color="auto"/>
            <w:right w:val="none" w:sz="0" w:space="0" w:color="auto"/>
          </w:divBdr>
        </w:div>
        <w:div w:id="304243567">
          <w:marLeft w:val="0"/>
          <w:marRight w:val="0"/>
          <w:marTop w:val="0"/>
          <w:marBottom w:val="0"/>
          <w:divBdr>
            <w:top w:val="none" w:sz="0" w:space="0" w:color="auto"/>
            <w:left w:val="none" w:sz="0" w:space="0" w:color="auto"/>
            <w:bottom w:val="none" w:sz="0" w:space="0" w:color="auto"/>
            <w:right w:val="none" w:sz="0" w:space="0" w:color="auto"/>
          </w:divBdr>
        </w:div>
        <w:div w:id="315692066">
          <w:marLeft w:val="0"/>
          <w:marRight w:val="0"/>
          <w:marTop w:val="0"/>
          <w:marBottom w:val="0"/>
          <w:divBdr>
            <w:top w:val="none" w:sz="0" w:space="0" w:color="auto"/>
            <w:left w:val="none" w:sz="0" w:space="0" w:color="auto"/>
            <w:bottom w:val="none" w:sz="0" w:space="0" w:color="auto"/>
            <w:right w:val="none" w:sz="0" w:space="0" w:color="auto"/>
          </w:divBdr>
        </w:div>
        <w:div w:id="461927430">
          <w:marLeft w:val="0"/>
          <w:marRight w:val="0"/>
          <w:marTop w:val="0"/>
          <w:marBottom w:val="0"/>
          <w:divBdr>
            <w:top w:val="none" w:sz="0" w:space="0" w:color="auto"/>
            <w:left w:val="none" w:sz="0" w:space="0" w:color="auto"/>
            <w:bottom w:val="none" w:sz="0" w:space="0" w:color="auto"/>
            <w:right w:val="none" w:sz="0" w:space="0" w:color="auto"/>
          </w:divBdr>
        </w:div>
        <w:div w:id="582253050">
          <w:marLeft w:val="0"/>
          <w:marRight w:val="0"/>
          <w:marTop w:val="0"/>
          <w:marBottom w:val="0"/>
          <w:divBdr>
            <w:top w:val="none" w:sz="0" w:space="0" w:color="auto"/>
            <w:left w:val="none" w:sz="0" w:space="0" w:color="auto"/>
            <w:bottom w:val="none" w:sz="0" w:space="0" w:color="auto"/>
            <w:right w:val="none" w:sz="0" w:space="0" w:color="auto"/>
          </w:divBdr>
        </w:div>
        <w:div w:id="625937642">
          <w:marLeft w:val="0"/>
          <w:marRight w:val="0"/>
          <w:marTop w:val="0"/>
          <w:marBottom w:val="0"/>
          <w:divBdr>
            <w:top w:val="none" w:sz="0" w:space="0" w:color="auto"/>
            <w:left w:val="none" w:sz="0" w:space="0" w:color="auto"/>
            <w:bottom w:val="none" w:sz="0" w:space="0" w:color="auto"/>
            <w:right w:val="none" w:sz="0" w:space="0" w:color="auto"/>
          </w:divBdr>
        </w:div>
        <w:div w:id="643434994">
          <w:marLeft w:val="0"/>
          <w:marRight w:val="0"/>
          <w:marTop w:val="0"/>
          <w:marBottom w:val="0"/>
          <w:divBdr>
            <w:top w:val="none" w:sz="0" w:space="0" w:color="auto"/>
            <w:left w:val="none" w:sz="0" w:space="0" w:color="auto"/>
            <w:bottom w:val="none" w:sz="0" w:space="0" w:color="auto"/>
            <w:right w:val="none" w:sz="0" w:space="0" w:color="auto"/>
          </w:divBdr>
        </w:div>
        <w:div w:id="657223210">
          <w:marLeft w:val="0"/>
          <w:marRight w:val="0"/>
          <w:marTop w:val="0"/>
          <w:marBottom w:val="0"/>
          <w:divBdr>
            <w:top w:val="none" w:sz="0" w:space="0" w:color="auto"/>
            <w:left w:val="none" w:sz="0" w:space="0" w:color="auto"/>
            <w:bottom w:val="none" w:sz="0" w:space="0" w:color="auto"/>
            <w:right w:val="none" w:sz="0" w:space="0" w:color="auto"/>
          </w:divBdr>
        </w:div>
        <w:div w:id="660232151">
          <w:marLeft w:val="0"/>
          <w:marRight w:val="0"/>
          <w:marTop w:val="0"/>
          <w:marBottom w:val="0"/>
          <w:divBdr>
            <w:top w:val="none" w:sz="0" w:space="0" w:color="auto"/>
            <w:left w:val="none" w:sz="0" w:space="0" w:color="auto"/>
            <w:bottom w:val="none" w:sz="0" w:space="0" w:color="auto"/>
            <w:right w:val="none" w:sz="0" w:space="0" w:color="auto"/>
          </w:divBdr>
        </w:div>
        <w:div w:id="703796052">
          <w:marLeft w:val="0"/>
          <w:marRight w:val="0"/>
          <w:marTop w:val="0"/>
          <w:marBottom w:val="0"/>
          <w:divBdr>
            <w:top w:val="none" w:sz="0" w:space="0" w:color="auto"/>
            <w:left w:val="none" w:sz="0" w:space="0" w:color="auto"/>
            <w:bottom w:val="none" w:sz="0" w:space="0" w:color="auto"/>
            <w:right w:val="none" w:sz="0" w:space="0" w:color="auto"/>
          </w:divBdr>
        </w:div>
        <w:div w:id="708532007">
          <w:marLeft w:val="0"/>
          <w:marRight w:val="0"/>
          <w:marTop w:val="0"/>
          <w:marBottom w:val="0"/>
          <w:divBdr>
            <w:top w:val="none" w:sz="0" w:space="0" w:color="auto"/>
            <w:left w:val="none" w:sz="0" w:space="0" w:color="auto"/>
            <w:bottom w:val="none" w:sz="0" w:space="0" w:color="auto"/>
            <w:right w:val="none" w:sz="0" w:space="0" w:color="auto"/>
          </w:divBdr>
        </w:div>
        <w:div w:id="906767288">
          <w:marLeft w:val="0"/>
          <w:marRight w:val="0"/>
          <w:marTop w:val="0"/>
          <w:marBottom w:val="0"/>
          <w:divBdr>
            <w:top w:val="none" w:sz="0" w:space="0" w:color="auto"/>
            <w:left w:val="none" w:sz="0" w:space="0" w:color="auto"/>
            <w:bottom w:val="none" w:sz="0" w:space="0" w:color="auto"/>
            <w:right w:val="none" w:sz="0" w:space="0" w:color="auto"/>
          </w:divBdr>
        </w:div>
        <w:div w:id="922685200">
          <w:marLeft w:val="0"/>
          <w:marRight w:val="0"/>
          <w:marTop w:val="0"/>
          <w:marBottom w:val="0"/>
          <w:divBdr>
            <w:top w:val="none" w:sz="0" w:space="0" w:color="auto"/>
            <w:left w:val="none" w:sz="0" w:space="0" w:color="auto"/>
            <w:bottom w:val="none" w:sz="0" w:space="0" w:color="auto"/>
            <w:right w:val="none" w:sz="0" w:space="0" w:color="auto"/>
          </w:divBdr>
        </w:div>
        <w:div w:id="943340763">
          <w:marLeft w:val="0"/>
          <w:marRight w:val="0"/>
          <w:marTop w:val="0"/>
          <w:marBottom w:val="0"/>
          <w:divBdr>
            <w:top w:val="none" w:sz="0" w:space="0" w:color="auto"/>
            <w:left w:val="none" w:sz="0" w:space="0" w:color="auto"/>
            <w:bottom w:val="none" w:sz="0" w:space="0" w:color="auto"/>
            <w:right w:val="none" w:sz="0" w:space="0" w:color="auto"/>
          </w:divBdr>
        </w:div>
        <w:div w:id="951086070">
          <w:marLeft w:val="0"/>
          <w:marRight w:val="0"/>
          <w:marTop w:val="0"/>
          <w:marBottom w:val="0"/>
          <w:divBdr>
            <w:top w:val="none" w:sz="0" w:space="0" w:color="auto"/>
            <w:left w:val="none" w:sz="0" w:space="0" w:color="auto"/>
            <w:bottom w:val="none" w:sz="0" w:space="0" w:color="auto"/>
            <w:right w:val="none" w:sz="0" w:space="0" w:color="auto"/>
          </w:divBdr>
        </w:div>
        <w:div w:id="1090543817">
          <w:marLeft w:val="0"/>
          <w:marRight w:val="0"/>
          <w:marTop w:val="0"/>
          <w:marBottom w:val="0"/>
          <w:divBdr>
            <w:top w:val="none" w:sz="0" w:space="0" w:color="auto"/>
            <w:left w:val="none" w:sz="0" w:space="0" w:color="auto"/>
            <w:bottom w:val="none" w:sz="0" w:space="0" w:color="auto"/>
            <w:right w:val="none" w:sz="0" w:space="0" w:color="auto"/>
          </w:divBdr>
        </w:div>
        <w:div w:id="1122304995">
          <w:marLeft w:val="0"/>
          <w:marRight w:val="0"/>
          <w:marTop w:val="0"/>
          <w:marBottom w:val="0"/>
          <w:divBdr>
            <w:top w:val="none" w:sz="0" w:space="0" w:color="auto"/>
            <w:left w:val="none" w:sz="0" w:space="0" w:color="auto"/>
            <w:bottom w:val="none" w:sz="0" w:space="0" w:color="auto"/>
            <w:right w:val="none" w:sz="0" w:space="0" w:color="auto"/>
          </w:divBdr>
        </w:div>
        <w:div w:id="1127699892">
          <w:marLeft w:val="0"/>
          <w:marRight w:val="0"/>
          <w:marTop w:val="0"/>
          <w:marBottom w:val="0"/>
          <w:divBdr>
            <w:top w:val="none" w:sz="0" w:space="0" w:color="auto"/>
            <w:left w:val="none" w:sz="0" w:space="0" w:color="auto"/>
            <w:bottom w:val="none" w:sz="0" w:space="0" w:color="auto"/>
            <w:right w:val="none" w:sz="0" w:space="0" w:color="auto"/>
          </w:divBdr>
        </w:div>
        <w:div w:id="1148396646">
          <w:marLeft w:val="0"/>
          <w:marRight w:val="0"/>
          <w:marTop w:val="0"/>
          <w:marBottom w:val="0"/>
          <w:divBdr>
            <w:top w:val="none" w:sz="0" w:space="0" w:color="auto"/>
            <w:left w:val="none" w:sz="0" w:space="0" w:color="auto"/>
            <w:bottom w:val="none" w:sz="0" w:space="0" w:color="auto"/>
            <w:right w:val="none" w:sz="0" w:space="0" w:color="auto"/>
          </w:divBdr>
        </w:div>
        <w:div w:id="1245727854">
          <w:marLeft w:val="0"/>
          <w:marRight w:val="0"/>
          <w:marTop w:val="0"/>
          <w:marBottom w:val="0"/>
          <w:divBdr>
            <w:top w:val="none" w:sz="0" w:space="0" w:color="auto"/>
            <w:left w:val="none" w:sz="0" w:space="0" w:color="auto"/>
            <w:bottom w:val="none" w:sz="0" w:space="0" w:color="auto"/>
            <w:right w:val="none" w:sz="0" w:space="0" w:color="auto"/>
          </w:divBdr>
        </w:div>
        <w:div w:id="1287082598">
          <w:marLeft w:val="0"/>
          <w:marRight w:val="0"/>
          <w:marTop w:val="0"/>
          <w:marBottom w:val="0"/>
          <w:divBdr>
            <w:top w:val="none" w:sz="0" w:space="0" w:color="auto"/>
            <w:left w:val="none" w:sz="0" w:space="0" w:color="auto"/>
            <w:bottom w:val="none" w:sz="0" w:space="0" w:color="auto"/>
            <w:right w:val="none" w:sz="0" w:space="0" w:color="auto"/>
          </w:divBdr>
        </w:div>
        <w:div w:id="1458257272">
          <w:marLeft w:val="0"/>
          <w:marRight w:val="0"/>
          <w:marTop w:val="0"/>
          <w:marBottom w:val="0"/>
          <w:divBdr>
            <w:top w:val="none" w:sz="0" w:space="0" w:color="auto"/>
            <w:left w:val="none" w:sz="0" w:space="0" w:color="auto"/>
            <w:bottom w:val="none" w:sz="0" w:space="0" w:color="auto"/>
            <w:right w:val="none" w:sz="0" w:space="0" w:color="auto"/>
          </w:divBdr>
        </w:div>
        <w:div w:id="1472864043">
          <w:marLeft w:val="0"/>
          <w:marRight w:val="0"/>
          <w:marTop w:val="0"/>
          <w:marBottom w:val="0"/>
          <w:divBdr>
            <w:top w:val="none" w:sz="0" w:space="0" w:color="auto"/>
            <w:left w:val="none" w:sz="0" w:space="0" w:color="auto"/>
            <w:bottom w:val="none" w:sz="0" w:space="0" w:color="auto"/>
            <w:right w:val="none" w:sz="0" w:space="0" w:color="auto"/>
          </w:divBdr>
        </w:div>
        <w:div w:id="1535002346">
          <w:marLeft w:val="0"/>
          <w:marRight w:val="0"/>
          <w:marTop w:val="0"/>
          <w:marBottom w:val="0"/>
          <w:divBdr>
            <w:top w:val="none" w:sz="0" w:space="0" w:color="auto"/>
            <w:left w:val="none" w:sz="0" w:space="0" w:color="auto"/>
            <w:bottom w:val="none" w:sz="0" w:space="0" w:color="auto"/>
            <w:right w:val="none" w:sz="0" w:space="0" w:color="auto"/>
          </w:divBdr>
        </w:div>
        <w:div w:id="1541434312">
          <w:marLeft w:val="0"/>
          <w:marRight w:val="0"/>
          <w:marTop w:val="0"/>
          <w:marBottom w:val="0"/>
          <w:divBdr>
            <w:top w:val="none" w:sz="0" w:space="0" w:color="auto"/>
            <w:left w:val="none" w:sz="0" w:space="0" w:color="auto"/>
            <w:bottom w:val="none" w:sz="0" w:space="0" w:color="auto"/>
            <w:right w:val="none" w:sz="0" w:space="0" w:color="auto"/>
          </w:divBdr>
        </w:div>
        <w:div w:id="1566065943">
          <w:marLeft w:val="0"/>
          <w:marRight w:val="0"/>
          <w:marTop w:val="0"/>
          <w:marBottom w:val="0"/>
          <w:divBdr>
            <w:top w:val="none" w:sz="0" w:space="0" w:color="auto"/>
            <w:left w:val="none" w:sz="0" w:space="0" w:color="auto"/>
            <w:bottom w:val="none" w:sz="0" w:space="0" w:color="auto"/>
            <w:right w:val="none" w:sz="0" w:space="0" w:color="auto"/>
          </w:divBdr>
        </w:div>
        <w:div w:id="1745377315">
          <w:marLeft w:val="0"/>
          <w:marRight w:val="0"/>
          <w:marTop w:val="0"/>
          <w:marBottom w:val="0"/>
          <w:divBdr>
            <w:top w:val="none" w:sz="0" w:space="0" w:color="auto"/>
            <w:left w:val="none" w:sz="0" w:space="0" w:color="auto"/>
            <w:bottom w:val="none" w:sz="0" w:space="0" w:color="auto"/>
            <w:right w:val="none" w:sz="0" w:space="0" w:color="auto"/>
          </w:divBdr>
        </w:div>
        <w:div w:id="1786270428">
          <w:marLeft w:val="0"/>
          <w:marRight w:val="0"/>
          <w:marTop w:val="0"/>
          <w:marBottom w:val="0"/>
          <w:divBdr>
            <w:top w:val="none" w:sz="0" w:space="0" w:color="auto"/>
            <w:left w:val="none" w:sz="0" w:space="0" w:color="auto"/>
            <w:bottom w:val="none" w:sz="0" w:space="0" w:color="auto"/>
            <w:right w:val="none" w:sz="0" w:space="0" w:color="auto"/>
          </w:divBdr>
        </w:div>
        <w:div w:id="1804612807">
          <w:marLeft w:val="0"/>
          <w:marRight w:val="0"/>
          <w:marTop w:val="0"/>
          <w:marBottom w:val="0"/>
          <w:divBdr>
            <w:top w:val="none" w:sz="0" w:space="0" w:color="auto"/>
            <w:left w:val="none" w:sz="0" w:space="0" w:color="auto"/>
            <w:bottom w:val="none" w:sz="0" w:space="0" w:color="auto"/>
            <w:right w:val="none" w:sz="0" w:space="0" w:color="auto"/>
          </w:divBdr>
        </w:div>
        <w:div w:id="1857886868">
          <w:marLeft w:val="0"/>
          <w:marRight w:val="0"/>
          <w:marTop w:val="0"/>
          <w:marBottom w:val="0"/>
          <w:divBdr>
            <w:top w:val="none" w:sz="0" w:space="0" w:color="auto"/>
            <w:left w:val="none" w:sz="0" w:space="0" w:color="auto"/>
            <w:bottom w:val="none" w:sz="0" w:space="0" w:color="auto"/>
            <w:right w:val="none" w:sz="0" w:space="0" w:color="auto"/>
          </w:divBdr>
        </w:div>
        <w:div w:id="1870095687">
          <w:marLeft w:val="0"/>
          <w:marRight w:val="0"/>
          <w:marTop w:val="0"/>
          <w:marBottom w:val="0"/>
          <w:divBdr>
            <w:top w:val="none" w:sz="0" w:space="0" w:color="auto"/>
            <w:left w:val="none" w:sz="0" w:space="0" w:color="auto"/>
            <w:bottom w:val="none" w:sz="0" w:space="0" w:color="auto"/>
            <w:right w:val="none" w:sz="0" w:space="0" w:color="auto"/>
          </w:divBdr>
        </w:div>
        <w:div w:id="1950820694">
          <w:marLeft w:val="0"/>
          <w:marRight w:val="0"/>
          <w:marTop w:val="0"/>
          <w:marBottom w:val="0"/>
          <w:divBdr>
            <w:top w:val="none" w:sz="0" w:space="0" w:color="auto"/>
            <w:left w:val="none" w:sz="0" w:space="0" w:color="auto"/>
            <w:bottom w:val="none" w:sz="0" w:space="0" w:color="auto"/>
            <w:right w:val="none" w:sz="0" w:space="0" w:color="auto"/>
          </w:divBdr>
        </w:div>
        <w:div w:id="1985884919">
          <w:marLeft w:val="0"/>
          <w:marRight w:val="0"/>
          <w:marTop w:val="0"/>
          <w:marBottom w:val="0"/>
          <w:divBdr>
            <w:top w:val="none" w:sz="0" w:space="0" w:color="auto"/>
            <w:left w:val="none" w:sz="0" w:space="0" w:color="auto"/>
            <w:bottom w:val="none" w:sz="0" w:space="0" w:color="auto"/>
            <w:right w:val="none" w:sz="0" w:space="0" w:color="auto"/>
          </w:divBdr>
        </w:div>
        <w:div w:id="1997538081">
          <w:marLeft w:val="0"/>
          <w:marRight w:val="0"/>
          <w:marTop w:val="0"/>
          <w:marBottom w:val="0"/>
          <w:divBdr>
            <w:top w:val="none" w:sz="0" w:space="0" w:color="auto"/>
            <w:left w:val="none" w:sz="0" w:space="0" w:color="auto"/>
            <w:bottom w:val="none" w:sz="0" w:space="0" w:color="auto"/>
            <w:right w:val="none" w:sz="0" w:space="0" w:color="auto"/>
          </w:divBdr>
        </w:div>
      </w:divsChild>
    </w:div>
    <w:div w:id="1735424113">
      <w:bodyDiv w:val="1"/>
      <w:marLeft w:val="0"/>
      <w:marRight w:val="0"/>
      <w:marTop w:val="0"/>
      <w:marBottom w:val="0"/>
      <w:divBdr>
        <w:top w:val="none" w:sz="0" w:space="0" w:color="auto"/>
        <w:left w:val="none" w:sz="0" w:space="0" w:color="auto"/>
        <w:bottom w:val="none" w:sz="0" w:space="0" w:color="auto"/>
        <w:right w:val="none" w:sz="0" w:space="0" w:color="auto"/>
      </w:divBdr>
    </w:div>
    <w:div w:id="1736198063">
      <w:bodyDiv w:val="1"/>
      <w:marLeft w:val="0"/>
      <w:marRight w:val="0"/>
      <w:marTop w:val="0"/>
      <w:marBottom w:val="0"/>
      <w:divBdr>
        <w:top w:val="none" w:sz="0" w:space="0" w:color="auto"/>
        <w:left w:val="none" w:sz="0" w:space="0" w:color="auto"/>
        <w:bottom w:val="none" w:sz="0" w:space="0" w:color="auto"/>
        <w:right w:val="none" w:sz="0" w:space="0" w:color="auto"/>
      </w:divBdr>
      <w:divsChild>
        <w:div w:id="417093854">
          <w:marLeft w:val="0"/>
          <w:marRight w:val="0"/>
          <w:marTop w:val="0"/>
          <w:marBottom w:val="0"/>
          <w:divBdr>
            <w:top w:val="none" w:sz="0" w:space="0" w:color="auto"/>
            <w:left w:val="none" w:sz="0" w:space="0" w:color="auto"/>
            <w:bottom w:val="none" w:sz="0" w:space="0" w:color="auto"/>
            <w:right w:val="none" w:sz="0" w:space="0" w:color="auto"/>
          </w:divBdr>
          <w:divsChild>
            <w:div w:id="560872589">
              <w:marLeft w:val="0"/>
              <w:marRight w:val="0"/>
              <w:marTop w:val="0"/>
              <w:marBottom w:val="0"/>
              <w:divBdr>
                <w:top w:val="none" w:sz="0" w:space="0" w:color="auto"/>
                <w:left w:val="none" w:sz="0" w:space="0" w:color="auto"/>
                <w:bottom w:val="none" w:sz="0" w:space="0" w:color="auto"/>
                <w:right w:val="none" w:sz="0" w:space="0" w:color="auto"/>
              </w:divBdr>
              <w:divsChild>
                <w:div w:id="276257968">
                  <w:marLeft w:val="0"/>
                  <w:marRight w:val="0"/>
                  <w:marTop w:val="0"/>
                  <w:marBottom w:val="0"/>
                  <w:divBdr>
                    <w:top w:val="none" w:sz="0" w:space="0" w:color="auto"/>
                    <w:left w:val="none" w:sz="0" w:space="0" w:color="auto"/>
                    <w:bottom w:val="none" w:sz="0" w:space="0" w:color="auto"/>
                    <w:right w:val="none" w:sz="0" w:space="0" w:color="auto"/>
                  </w:divBdr>
                  <w:divsChild>
                    <w:div w:id="1515336481">
                      <w:marLeft w:val="0"/>
                      <w:marRight w:val="0"/>
                      <w:marTop w:val="0"/>
                      <w:marBottom w:val="0"/>
                      <w:divBdr>
                        <w:top w:val="none" w:sz="0" w:space="0" w:color="auto"/>
                        <w:left w:val="none" w:sz="0" w:space="0" w:color="auto"/>
                        <w:bottom w:val="none" w:sz="0" w:space="0" w:color="auto"/>
                        <w:right w:val="none" w:sz="0" w:space="0" w:color="auto"/>
                      </w:divBdr>
                    </w:div>
                  </w:divsChild>
                </w:div>
                <w:div w:id="599263817">
                  <w:marLeft w:val="0"/>
                  <w:marRight w:val="0"/>
                  <w:marTop w:val="0"/>
                  <w:marBottom w:val="0"/>
                  <w:divBdr>
                    <w:top w:val="none" w:sz="0" w:space="0" w:color="auto"/>
                    <w:left w:val="none" w:sz="0" w:space="0" w:color="auto"/>
                    <w:bottom w:val="none" w:sz="0" w:space="0" w:color="auto"/>
                    <w:right w:val="none" w:sz="0" w:space="0" w:color="auto"/>
                  </w:divBdr>
                  <w:divsChild>
                    <w:div w:id="1965034771">
                      <w:marLeft w:val="0"/>
                      <w:marRight w:val="0"/>
                      <w:marTop w:val="0"/>
                      <w:marBottom w:val="0"/>
                      <w:divBdr>
                        <w:top w:val="none" w:sz="0" w:space="0" w:color="auto"/>
                        <w:left w:val="none" w:sz="0" w:space="0" w:color="auto"/>
                        <w:bottom w:val="none" w:sz="0" w:space="0" w:color="auto"/>
                        <w:right w:val="none" w:sz="0" w:space="0" w:color="auto"/>
                      </w:divBdr>
                    </w:div>
                  </w:divsChild>
                </w:div>
                <w:div w:id="1538547377">
                  <w:marLeft w:val="0"/>
                  <w:marRight w:val="0"/>
                  <w:marTop w:val="0"/>
                  <w:marBottom w:val="0"/>
                  <w:divBdr>
                    <w:top w:val="none" w:sz="0" w:space="0" w:color="auto"/>
                    <w:left w:val="none" w:sz="0" w:space="0" w:color="auto"/>
                    <w:bottom w:val="none" w:sz="0" w:space="0" w:color="auto"/>
                    <w:right w:val="none" w:sz="0" w:space="0" w:color="auto"/>
                  </w:divBdr>
                </w:div>
                <w:div w:id="19662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trowski@tis.tor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607E-C5D6-40C6-8718-C1146C4F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4633</Words>
  <Characters>27801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32370</CharactersWithSpaces>
  <SharedDoc>false</SharedDoc>
  <HLinks>
    <vt:vector size="6" baseType="variant">
      <vt:variant>
        <vt:i4>5832706</vt:i4>
      </vt:variant>
      <vt:variant>
        <vt:i4>0</vt:i4>
      </vt:variant>
      <vt:variant>
        <vt:i4>0</vt:i4>
      </vt:variant>
      <vt:variant>
        <vt:i4>5</vt:i4>
      </vt:variant>
      <vt:variant>
        <vt:lpwstr>http://n45.lex.pl/WKPLOnline/index.rpc</vt:lpwstr>
      </vt:variant>
      <vt:variant>
        <vt:lpwstr>hiperlinkText.rpc?hiperlink=type=tresc:nro=Powszechny.804702&amp;full=1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dc:creator>
  <cp:keywords/>
  <cp:lastModifiedBy>Olgierd Sobkowiak</cp:lastModifiedBy>
  <cp:revision>8</cp:revision>
  <cp:lastPrinted>2019-12-04T22:49:00Z</cp:lastPrinted>
  <dcterms:created xsi:type="dcterms:W3CDTF">2019-12-04T22:27:00Z</dcterms:created>
  <dcterms:modified xsi:type="dcterms:W3CDTF">2019-12-10T16:04:00Z</dcterms:modified>
</cp:coreProperties>
</file>